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9480" w14:textId="4D6B136A" w:rsidR="00E55BD4" w:rsidRPr="00777ADE" w:rsidRDefault="00123411" w:rsidP="00E55BD4">
      <w:pPr>
        <w:autoSpaceDE w:val="0"/>
        <w:autoSpaceDN w:val="0"/>
        <w:adjustRightInd w:val="0"/>
        <w:contextualSpacing/>
        <w:jc w:val="center"/>
        <w:rPr>
          <w:rFonts w:cs="Arial"/>
          <w:b/>
          <w:sz w:val="36"/>
          <w:szCs w:val="36"/>
        </w:rPr>
      </w:pPr>
      <w:r>
        <w:rPr>
          <w:rFonts w:cs="Arial"/>
          <w:b/>
          <w:sz w:val="36"/>
          <w:szCs w:val="36"/>
        </w:rPr>
        <w:t>The Federation of Abbey Schools Academy Trust</w:t>
      </w:r>
    </w:p>
    <w:p w14:paraId="6E08B5EF" w14:textId="3C743487" w:rsidR="00E55BD4" w:rsidRDefault="00123411"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511003E5" wp14:editId="6E7254C3">
            <wp:extent cx="810895" cy="810895"/>
            <wp:effectExtent l="0" t="0" r="8255" b="8255"/>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p w14:paraId="1F8F30BA" w14:textId="24F38954"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E55BD4">
        <w:rPr>
          <w:rFonts w:ascii="Arial" w:hAnsi="Arial" w:cs="Arial"/>
          <w:b/>
          <w:sz w:val="28"/>
          <w:szCs w:val="28"/>
        </w:rPr>
        <w:t>Governing Body</w:t>
      </w:r>
      <w:r w:rsidR="00C64F6B">
        <w:rPr>
          <w:rFonts w:ascii="Arial" w:hAnsi="Arial" w:cs="Arial"/>
          <w:b/>
          <w:sz w:val="28"/>
          <w:szCs w:val="28"/>
        </w:rPr>
        <w:t xml:space="preserve"> Meeting</w:t>
      </w:r>
    </w:p>
    <w:p w14:paraId="51085097" w14:textId="08418AAF" w:rsidR="00E55BD4" w:rsidRPr="00402FB3" w:rsidRDefault="00123411" w:rsidP="00E55BD4">
      <w:pPr>
        <w:pStyle w:val="NoSpacing"/>
        <w:jc w:val="center"/>
        <w:rPr>
          <w:rFonts w:ascii="Arial" w:hAnsi="Arial" w:cs="Arial"/>
          <w:b/>
          <w:sz w:val="28"/>
          <w:szCs w:val="28"/>
        </w:rPr>
      </w:pPr>
      <w:r>
        <w:rPr>
          <w:rFonts w:ascii="Arial" w:hAnsi="Arial" w:cs="Arial"/>
          <w:b/>
          <w:sz w:val="28"/>
          <w:szCs w:val="28"/>
        </w:rPr>
        <w:t>5.30pm</w:t>
      </w:r>
      <w:r w:rsidR="00E55BD4">
        <w:rPr>
          <w:rFonts w:ascii="Arial" w:hAnsi="Arial" w:cs="Arial"/>
          <w:b/>
          <w:sz w:val="28"/>
          <w:szCs w:val="28"/>
        </w:rPr>
        <w:t xml:space="preserve"> on </w:t>
      </w:r>
      <w:r w:rsidR="004C30AE">
        <w:rPr>
          <w:rFonts w:ascii="Arial" w:hAnsi="Arial" w:cs="Arial"/>
          <w:b/>
          <w:sz w:val="28"/>
          <w:szCs w:val="28"/>
        </w:rPr>
        <w:t>Thursday 21</w:t>
      </w:r>
      <w:r w:rsidR="004C30AE" w:rsidRPr="004C30AE">
        <w:rPr>
          <w:rFonts w:ascii="Arial" w:hAnsi="Arial" w:cs="Arial"/>
          <w:b/>
          <w:sz w:val="28"/>
          <w:szCs w:val="28"/>
          <w:vertAlign w:val="superscript"/>
        </w:rPr>
        <w:t>st</w:t>
      </w:r>
      <w:r w:rsidR="004C30AE">
        <w:rPr>
          <w:rFonts w:ascii="Arial" w:hAnsi="Arial" w:cs="Arial"/>
          <w:b/>
          <w:sz w:val="28"/>
          <w:szCs w:val="28"/>
        </w:rPr>
        <w:t xml:space="preserve"> September</w:t>
      </w:r>
      <w:r w:rsidR="009365B9">
        <w:rPr>
          <w:rFonts w:ascii="Arial" w:hAnsi="Arial" w:cs="Arial"/>
          <w:b/>
          <w:sz w:val="28"/>
          <w:szCs w:val="28"/>
        </w:rPr>
        <w:t xml:space="preserve"> </w:t>
      </w:r>
      <w:r w:rsidR="008E175E">
        <w:rPr>
          <w:rFonts w:ascii="Arial" w:hAnsi="Arial" w:cs="Arial"/>
          <w:b/>
          <w:sz w:val="28"/>
          <w:szCs w:val="28"/>
        </w:rPr>
        <w:t>202</w:t>
      </w:r>
      <w:r w:rsidR="00133082">
        <w:rPr>
          <w:rFonts w:ascii="Arial" w:hAnsi="Arial" w:cs="Arial"/>
          <w:b/>
          <w:sz w:val="28"/>
          <w:szCs w:val="28"/>
        </w:rPr>
        <w:t>3</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53451F" w14:textId="77777777" w:rsidR="00E55BD4" w:rsidRDefault="00E55BD4" w:rsidP="00E55BD4">
      <w:pPr>
        <w:pStyle w:val="NoSpacing"/>
        <w:ind w:left="142"/>
        <w:rPr>
          <w:rFonts w:ascii="Arial" w:hAnsi="Arial" w:cs="Arial"/>
          <w:b/>
        </w:rPr>
      </w:pPr>
      <w:r w:rsidRPr="004D4A40">
        <w:rPr>
          <w:rFonts w:ascii="Arial" w:hAnsi="Arial" w:cs="Arial"/>
          <w:b/>
        </w:rPr>
        <w:t xml:space="preserve">PRESENT: </w:t>
      </w:r>
    </w:p>
    <w:p w14:paraId="402DCD48" w14:textId="6F9F63AB" w:rsidR="004C2288" w:rsidRPr="004C2288" w:rsidRDefault="00957DF8" w:rsidP="00AE09C1">
      <w:pPr>
        <w:pStyle w:val="NoSpacing"/>
        <w:ind w:left="142"/>
        <w:rPr>
          <w:rFonts w:ascii="Arial" w:hAnsi="Arial" w:cs="Arial"/>
        </w:rPr>
      </w:pPr>
      <w:r>
        <w:rPr>
          <w:rFonts w:ascii="Arial" w:hAnsi="Arial" w:cs="Arial"/>
        </w:rPr>
        <w:t xml:space="preserve">Mrs </w:t>
      </w:r>
      <w:r w:rsidR="00123411">
        <w:rPr>
          <w:rFonts w:ascii="Arial" w:hAnsi="Arial" w:cs="Arial"/>
        </w:rPr>
        <w:t xml:space="preserve">E de la Motte (Chair), Mr J Briggs (Headteacher), Mrs N McDowell, Mr N Little, Mrs C Stow-Smith, Mr M Fryer, </w:t>
      </w:r>
      <w:r w:rsidR="00417376">
        <w:rPr>
          <w:rFonts w:ascii="Arial" w:hAnsi="Arial" w:cs="Arial"/>
        </w:rPr>
        <w:t xml:space="preserve">Mrs A Gibbs, Mr A Philips </w:t>
      </w:r>
      <w:r w:rsidR="00123411">
        <w:rPr>
          <w:rFonts w:ascii="Arial" w:hAnsi="Arial" w:cs="Arial"/>
        </w:rPr>
        <w:t xml:space="preserve">and </w:t>
      </w:r>
      <w:r w:rsidR="004C30AE">
        <w:rPr>
          <w:rFonts w:ascii="Arial" w:hAnsi="Arial" w:cs="Arial"/>
        </w:rPr>
        <w:t>Mr G Buchanan</w:t>
      </w:r>
      <w:r w:rsidR="00FF61AB">
        <w:rPr>
          <w:rFonts w:ascii="Arial" w:hAnsi="Arial" w:cs="Arial"/>
        </w:rPr>
        <w:t xml:space="preserve"> </w:t>
      </w:r>
    </w:p>
    <w:p w14:paraId="305044DF" w14:textId="4B62F7BD" w:rsidR="008E175E" w:rsidRPr="00CB1BBF" w:rsidRDefault="008E175E" w:rsidP="00E55BD4">
      <w:pPr>
        <w:pStyle w:val="NoSpacing"/>
        <w:ind w:left="142"/>
        <w:rPr>
          <w:rFonts w:ascii="Arial" w:hAnsi="Arial" w:cs="Arial"/>
        </w:rPr>
      </w:pPr>
    </w:p>
    <w:p w14:paraId="7312A2FF" w14:textId="77777777" w:rsidR="00E55BD4" w:rsidRPr="004D4A40" w:rsidRDefault="00E55BD4" w:rsidP="00E55BD4">
      <w:pPr>
        <w:pStyle w:val="NoSpacing"/>
        <w:ind w:left="142"/>
        <w:rPr>
          <w:rFonts w:ascii="Arial" w:hAnsi="Arial" w:cs="Arial"/>
          <w:b/>
        </w:rPr>
      </w:pPr>
      <w:r>
        <w:rPr>
          <w:rFonts w:ascii="Arial" w:hAnsi="Arial" w:cs="Arial"/>
          <w:b/>
        </w:rPr>
        <w:t xml:space="preserve">IN ATTENDANCE: </w:t>
      </w:r>
      <w:r>
        <w:rPr>
          <w:rFonts w:ascii="Arial" w:hAnsi="Arial" w:cs="Arial"/>
          <w:b/>
        </w:rPr>
        <w:tab/>
      </w:r>
    </w:p>
    <w:p w14:paraId="1065B583" w14:textId="6DF48897" w:rsidR="00E55BD4" w:rsidRDefault="00E55BD4" w:rsidP="00E55BD4">
      <w:pPr>
        <w:pStyle w:val="NoSpacing"/>
        <w:ind w:left="142"/>
        <w:rPr>
          <w:rFonts w:ascii="Arial" w:hAnsi="Arial" w:cs="Arial"/>
        </w:rPr>
      </w:pPr>
      <w:r>
        <w:rPr>
          <w:rFonts w:ascii="Arial" w:hAnsi="Arial" w:cs="Arial"/>
        </w:rPr>
        <w:t>Mr Steve Leigh</w:t>
      </w:r>
      <w:r w:rsidR="001F28BB">
        <w:rPr>
          <w:rFonts w:ascii="Arial" w:hAnsi="Arial" w:cs="Arial"/>
        </w:rPr>
        <w:t xml:space="preserve"> – Clerk to the Governing Body</w:t>
      </w:r>
    </w:p>
    <w:p w14:paraId="4674DE7E" w14:textId="0F644F3D" w:rsidR="00E55BD4" w:rsidRPr="004D4A40" w:rsidRDefault="00E55BD4" w:rsidP="00AF0313">
      <w:pPr>
        <w:pStyle w:val="NoSpacing"/>
        <w:jc w:val="center"/>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Action</w:t>
      </w:r>
    </w:p>
    <w:tbl>
      <w:tblPr>
        <w:tblStyle w:val="TableGrid"/>
        <w:tblW w:w="10634" w:type="dxa"/>
        <w:jc w:val="center"/>
        <w:tblLook w:val="04A0" w:firstRow="1" w:lastRow="0" w:firstColumn="1" w:lastColumn="0" w:noHBand="0" w:noVBand="1"/>
      </w:tblPr>
      <w:tblGrid>
        <w:gridCol w:w="936"/>
        <w:gridCol w:w="8136"/>
        <w:gridCol w:w="1562"/>
      </w:tblGrid>
      <w:tr w:rsidR="008164DA" w:rsidRPr="004D4A40" w14:paraId="5D662E72" w14:textId="77777777" w:rsidTr="008164DA">
        <w:trPr>
          <w:jc w:val="center"/>
        </w:trPr>
        <w:tc>
          <w:tcPr>
            <w:tcW w:w="10634" w:type="dxa"/>
            <w:gridSpan w:val="3"/>
            <w:shd w:val="clear" w:color="auto" w:fill="92D050"/>
          </w:tcPr>
          <w:p w14:paraId="1FBAD410" w14:textId="64B60DC1" w:rsidR="008164DA" w:rsidRPr="008164DA" w:rsidRDefault="008164DA" w:rsidP="008164DA">
            <w:pPr>
              <w:pStyle w:val="NoSpacing"/>
              <w:rPr>
                <w:rFonts w:ascii="Arial" w:hAnsi="Arial" w:cs="Arial"/>
                <w:b/>
                <w:bCs/>
              </w:rPr>
            </w:pPr>
            <w:r w:rsidRPr="008164DA">
              <w:rPr>
                <w:rFonts w:ascii="Arial" w:hAnsi="Arial" w:cs="Arial"/>
                <w:b/>
                <w:bCs/>
              </w:rPr>
              <w:t>Procedural Business</w:t>
            </w:r>
          </w:p>
        </w:tc>
      </w:tr>
      <w:tr w:rsidR="00A91621" w:rsidRPr="004D4A40" w14:paraId="6BEC9158" w14:textId="77777777" w:rsidTr="00F06F41">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136" w:type="dxa"/>
          </w:tcPr>
          <w:p w14:paraId="64CE0FF5" w14:textId="2C985E7E" w:rsidR="00E55BD4" w:rsidRPr="004D4A40" w:rsidRDefault="00E55BD4" w:rsidP="00F06F41">
            <w:pPr>
              <w:pStyle w:val="NoSpacing"/>
              <w:jc w:val="both"/>
              <w:rPr>
                <w:rFonts w:ascii="Arial" w:hAnsi="Arial" w:cs="Arial"/>
                <w:b/>
              </w:rPr>
            </w:pPr>
            <w:r>
              <w:rPr>
                <w:rFonts w:ascii="Arial" w:hAnsi="Arial" w:cs="Arial"/>
                <w:b/>
              </w:rPr>
              <w:t>Welcome</w:t>
            </w:r>
            <w:r w:rsidR="0083537F">
              <w:rPr>
                <w:rFonts w:ascii="Arial" w:hAnsi="Arial" w:cs="Arial"/>
                <w:b/>
              </w:rPr>
              <w:t xml:space="preserve"> </w:t>
            </w:r>
          </w:p>
          <w:p w14:paraId="53FD3281" w14:textId="5BD3A96C" w:rsidR="00B948CF" w:rsidRPr="004D4A40" w:rsidRDefault="00E55BD4" w:rsidP="00A24BC2">
            <w:pPr>
              <w:pStyle w:val="NoSpacing"/>
              <w:jc w:val="both"/>
              <w:rPr>
                <w:rFonts w:ascii="Arial" w:hAnsi="Arial" w:cs="Arial"/>
              </w:rPr>
            </w:pPr>
            <w:r>
              <w:rPr>
                <w:rFonts w:ascii="Arial" w:hAnsi="Arial" w:cs="Arial"/>
              </w:rPr>
              <w:t xml:space="preserve">The meeting opened at </w:t>
            </w:r>
            <w:r w:rsidR="00123411">
              <w:rPr>
                <w:rFonts w:ascii="Arial" w:hAnsi="Arial" w:cs="Arial"/>
              </w:rPr>
              <w:t>5.30pm</w:t>
            </w:r>
            <w:r w:rsidR="00654C95">
              <w:rPr>
                <w:rFonts w:ascii="Arial" w:hAnsi="Arial" w:cs="Arial"/>
              </w:rPr>
              <w:t xml:space="preserve"> with </w:t>
            </w:r>
            <w:r w:rsidR="009365B9">
              <w:rPr>
                <w:rFonts w:ascii="Arial" w:hAnsi="Arial" w:cs="Arial"/>
              </w:rPr>
              <w:t>all we</w:t>
            </w:r>
            <w:r w:rsidR="0038641F">
              <w:rPr>
                <w:rFonts w:ascii="Arial" w:hAnsi="Arial" w:cs="Arial"/>
              </w:rPr>
              <w:t>lcomed</w:t>
            </w:r>
            <w:r w:rsidR="00271B17">
              <w:rPr>
                <w:rFonts w:ascii="Arial" w:hAnsi="Arial" w:cs="Arial"/>
              </w:rPr>
              <w:t xml:space="preserve">. </w:t>
            </w:r>
            <w:r w:rsidR="00654C95">
              <w:rPr>
                <w:rFonts w:ascii="Arial" w:hAnsi="Arial" w:cs="Arial"/>
              </w:rPr>
              <w:t>I</w:t>
            </w:r>
            <w:r w:rsidR="00686FB8">
              <w:rPr>
                <w:rFonts w:ascii="Arial" w:hAnsi="Arial" w:cs="Arial"/>
              </w:rPr>
              <w:t xml:space="preserve">t </w:t>
            </w:r>
            <w:r w:rsidR="00654C95">
              <w:rPr>
                <w:rFonts w:ascii="Arial" w:hAnsi="Arial" w:cs="Arial"/>
              </w:rPr>
              <w:t xml:space="preserve">was </w:t>
            </w:r>
            <w:r w:rsidR="00686FB8">
              <w:rPr>
                <w:rFonts w:ascii="Arial" w:hAnsi="Arial" w:cs="Arial"/>
              </w:rPr>
              <w:t>conf</w:t>
            </w:r>
            <w:r w:rsidR="00E86D4D">
              <w:rPr>
                <w:rFonts w:ascii="Arial" w:hAnsi="Arial" w:cs="Arial"/>
              </w:rPr>
              <w:t>i</w:t>
            </w:r>
            <w:r w:rsidR="00686FB8">
              <w:rPr>
                <w:rFonts w:ascii="Arial" w:hAnsi="Arial" w:cs="Arial"/>
              </w:rPr>
              <w:t xml:space="preserve">rmed </w:t>
            </w:r>
            <w:r w:rsidR="00654C95">
              <w:rPr>
                <w:rFonts w:ascii="Arial" w:hAnsi="Arial" w:cs="Arial"/>
              </w:rPr>
              <w:t>that the meeting was quorate and could move to business.</w:t>
            </w:r>
          </w:p>
        </w:tc>
        <w:tc>
          <w:tcPr>
            <w:tcW w:w="1562" w:type="dxa"/>
          </w:tcPr>
          <w:p w14:paraId="338762F8" w14:textId="77777777" w:rsidR="00E55BD4" w:rsidRPr="004D4A40" w:rsidRDefault="00E55BD4" w:rsidP="00F06F41">
            <w:pPr>
              <w:pStyle w:val="NoSpacing"/>
              <w:jc w:val="center"/>
              <w:rPr>
                <w:rFonts w:ascii="Arial" w:hAnsi="Arial" w:cs="Arial"/>
              </w:rPr>
            </w:pPr>
          </w:p>
        </w:tc>
      </w:tr>
      <w:tr w:rsidR="004C30AE" w:rsidRPr="004D4A40" w14:paraId="196A4494" w14:textId="77777777" w:rsidTr="00F06F41">
        <w:trPr>
          <w:jc w:val="center"/>
        </w:trPr>
        <w:tc>
          <w:tcPr>
            <w:tcW w:w="936" w:type="dxa"/>
          </w:tcPr>
          <w:p w14:paraId="59737F49" w14:textId="0C953EA7" w:rsidR="004C30AE" w:rsidRDefault="004C30AE" w:rsidP="00F06F41">
            <w:pPr>
              <w:pStyle w:val="NoSpacing"/>
              <w:rPr>
                <w:rFonts w:ascii="Arial" w:hAnsi="Arial" w:cs="Arial"/>
                <w:b/>
              </w:rPr>
            </w:pPr>
            <w:r>
              <w:rPr>
                <w:rFonts w:ascii="Arial" w:hAnsi="Arial" w:cs="Arial"/>
                <w:b/>
              </w:rPr>
              <w:t>2.</w:t>
            </w:r>
          </w:p>
        </w:tc>
        <w:tc>
          <w:tcPr>
            <w:tcW w:w="8136" w:type="dxa"/>
          </w:tcPr>
          <w:p w14:paraId="49E02AE9" w14:textId="77777777" w:rsidR="004C30AE" w:rsidRDefault="004C30AE" w:rsidP="00F06F41">
            <w:pPr>
              <w:pStyle w:val="NoSpacing"/>
              <w:jc w:val="both"/>
              <w:rPr>
                <w:rFonts w:ascii="Arial" w:hAnsi="Arial" w:cs="Arial"/>
                <w:b/>
              </w:rPr>
            </w:pPr>
            <w:r>
              <w:rPr>
                <w:rFonts w:ascii="Arial" w:hAnsi="Arial" w:cs="Arial"/>
                <w:b/>
              </w:rPr>
              <w:t>Election of Chair</w:t>
            </w:r>
          </w:p>
          <w:p w14:paraId="0C912212" w14:textId="53192E5E" w:rsidR="004C30AE" w:rsidRPr="004C30AE" w:rsidRDefault="004C30AE" w:rsidP="00F06F41">
            <w:pPr>
              <w:pStyle w:val="NoSpacing"/>
              <w:jc w:val="both"/>
              <w:rPr>
                <w:rFonts w:ascii="Arial" w:hAnsi="Arial" w:cs="Arial"/>
                <w:bCs/>
              </w:rPr>
            </w:pPr>
            <w:r w:rsidRPr="004C30AE">
              <w:rPr>
                <w:rFonts w:ascii="Arial" w:hAnsi="Arial" w:cs="Arial"/>
                <w:bCs/>
              </w:rPr>
              <w:t xml:space="preserve">Mrs E del la Motte was nominated as Chair to the Governing Body for the 2023/2024 academic year (seconded by Mr N Little ). There being no other nominations, </w:t>
            </w:r>
            <w:r>
              <w:rPr>
                <w:rFonts w:ascii="Arial" w:hAnsi="Arial" w:cs="Arial"/>
                <w:bCs/>
              </w:rPr>
              <w:t xml:space="preserve">Directors voted unanimously in favour of </w:t>
            </w:r>
            <w:r w:rsidRPr="004C30AE">
              <w:rPr>
                <w:rFonts w:ascii="Arial" w:hAnsi="Arial" w:cs="Arial"/>
                <w:bCs/>
              </w:rPr>
              <w:t>Mr</w:t>
            </w:r>
            <w:r>
              <w:rPr>
                <w:rFonts w:ascii="Arial" w:hAnsi="Arial" w:cs="Arial"/>
                <w:bCs/>
              </w:rPr>
              <w:t>s De la Motte being appointed as Chair to the governing body for the coming academic year.</w:t>
            </w:r>
          </w:p>
          <w:p w14:paraId="1D0A91C8" w14:textId="77777777" w:rsidR="004C30AE" w:rsidRDefault="004C30AE" w:rsidP="00F06F41">
            <w:pPr>
              <w:pStyle w:val="NoSpacing"/>
              <w:jc w:val="both"/>
              <w:rPr>
                <w:rFonts w:ascii="Arial" w:hAnsi="Arial" w:cs="Arial"/>
                <w:b/>
              </w:rPr>
            </w:pPr>
          </w:p>
          <w:p w14:paraId="3EE705B6" w14:textId="44769922" w:rsidR="00B948CF" w:rsidRPr="00ED08CE" w:rsidRDefault="004C30AE" w:rsidP="00A24BC2">
            <w:pPr>
              <w:pStyle w:val="NoSpacing"/>
              <w:jc w:val="both"/>
              <w:rPr>
                <w:rFonts w:ascii="Arial" w:hAnsi="Arial" w:cs="Arial"/>
                <w:b/>
                <w:bCs/>
                <w:i/>
                <w:iCs/>
              </w:rPr>
            </w:pPr>
            <w:r w:rsidRPr="00ED08CE">
              <w:rPr>
                <w:rFonts w:ascii="Arial" w:hAnsi="Arial" w:cs="Arial"/>
                <w:b/>
                <w:bCs/>
                <w:i/>
                <w:iCs/>
              </w:rPr>
              <w:t>Directors RESOLVED to approve the appointment of Mrs E de la Motte as Chair to the Governing Body for the 2023/2024 academic year.</w:t>
            </w:r>
          </w:p>
        </w:tc>
        <w:tc>
          <w:tcPr>
            <w:tcW w:w="1562" w:type="dxa"/>
          </w:tcPr>
          <w:p w14:paraId="576DFE3C" w14:textId="77777777" w:rsidR="004C30AE" w:rsidRDefault="004C30AE" w:rsidP="00EB5A93">
            <w:pPr>
              <w:pStyle w:val="NoSpacing"/>
              <w:rPr>
                <w:rFonts w:ascii="Arial" w:hAnsi="Arial" w:cs="Arial"/>
              </w:rPr>
            </w:pPr>
          </w:p>
          <w:p w14:paraId="0CA15F3A" w14:textId="77777777" w:rsidR="00EB5A93" w:rsidRDefault="00EB5A93" w:rsidP="00EB5A93">
            <w:pPr>
              <w:pStyle w:val="NoSpacing"/>
              <w:rPr>
                <w:rFonts w:ascii="Arial" w:hAnsi="Arial" w:cs="Arial"/>
              </w:rPr>
            </w:pPr>
          </w:p>
          <w:p w14:paraId="0C62255F" w14:textId="77777777" w:rsidR="00EB5A93" w:rsidRDefault="00EB5A93" w:rsidP="00EB5A93">
            <w:pPr>
              <w:pStyle w:val="NoSpacing"/>
              <w:rPr>
                <w:rFonts w:ascii="Arial" w:hAnsi="Arial" w:cs="Arial"/>
              </w:rPr>
            </w:pPr>
          </w:p>
          <w:p w14:paraId="3F9B9BA4" w14:textId="77777777" w:rsidR="00EB5A93" w:rsidRDefault="00EB5A93" w:rsidP="00EB5A93">
            <w:pPr>
              <w:pStyle w:val="NoSpacing"/>
              <w:rPr>
                <w:rFonts w:ascii="Arial" w:hAnsi="Arial" w:cs="Arial"/>
              </w:rPr>
            </w:pPr>
          </w:p>
          <w:p w14:paraId="7A5D2A9F" w14:textId="77777777" w:rsidR="00EB5A93" w:rsidRDefault="00EB5A93" w:rsidP="00EB5A93">
            <w:pPr>
              <w:pStyle w:val="NoSpacing"/>
              <w:rPr>
                <w:rFonts w:ascii="Arial" w:hAnsi="Arial" w:cs="Arial"/>
              </w:rPr>
            </w:pPr>
          </w:p>
          <w:p w14:paraId="1FD01945" w14:textId="77777777" w:rsidR="00EB5A93" w:rsidRDefault="00EB5A93" w:rsidP="00EB5A93">
            <w:pPr>
              <w:pStyle w:val="NoSpacing"/>
              <w:rPr>
                <w:rFonts w:ascii="Arial" w:hAnsi="Arial" w:cs="Arial"/>
              </w:rPr>
            </w:pPr>
          </w:p>
          <w:p w14:paraId="3FD2EA10" w14:textId="446E64D1" w:rsidR="00EB5A93" w:rsidRPr="00EB5A93" w:rsidRDefault="00EB5A93" w:rsidP="00EB5A93">
            <w:pPr>
              <w:pStyle w:val="NoSpacing"/>
              <w:rPr>
                <w:rFonts w:ascii="Arial" w:hAnsi="Arial" w:cs="Arial"/>
                <w:b/>
                <w:bCs/>
                <w:sz w:val="18"/>
                <w:szCs w:val="18"/>
              </w:rPr>
            </w:pPr>
            <w:r w:rsidRPr="00EB5A93">
              <w:rPr>
                <w:rFonts w:ascii="Arial" w:hAnsi="Arial" w:cs="Arial"/>
                <w:b/>
                <w:bCs/>
                <w:sz w:val="18"/>
                <w:szCs w:val="18"/>
              </w:rPr>
              <w:t>Clerk to the Board</w:t>
            </w:r>
          </w:p>
        </w:tc>
      </w:tr>
      <w:tr w:rsidR="004C30AE" w:rsidRPr="004D4A40" w14:paraId="3BCD711B" w14:textId="77777777" w:rsidTr="00F06F41">
        <w:trPr>
          <w:jc w:val="center"/>
        </w:trPr>
        <w:tc>
          <w:tcPr>
            <w:tcW w:w="936" w:type="dxa"/>
          </w:tcPr>
          <w:p w14:paraId="535EE86D" w14:textId="15F27FA5" w:rsidR="004C30AE" w:rsidRDefault="004C30AE" w:rsidP="00F06F41">
            <w:pPr>
              <w:pStyle w:val="NoSpacing"/>
              <w:rPr>
                <w:rFonts w:ascii="Arial" w:hAnsi="Arial" w:cs="Arial"/>
                <w:b/>
              </w:rPr>
            </w:pPr>
            <w:r>
              <w:rPr>
                <w:rFonts w:ascii="Arial" w:hAnsi="Arial" w:cs="Arial"/>
                <w:b/>
              </w:rPr>
              <w:t xml:space="preserve">3. </w:t>
            </w:r>
          </w:p>
        </w:tc>
        <w:tc>
          <w:tcPr>
            <w:tcW w:w="8136" w:type="dxa"/>
          </w:tcPr>
          <w:p w14:paraId="5C269309" w14:textId="77777777" w:rsidR="004C30AE" w:rsidRDefault="004C30AE" w:rsidP="00F06F41">
            <w:pPr>
              <w:pStyle w:val="NoSpacing"/>
              <w:jc w:val="both"/>
              <w:rPr>
                <w:rFonts w:ascii="Arial" w:hAnsi="Arial" w:cs="Arial"/>
                <w:b/>
              </w:rPr>
            </w:pPr>
            <w:r>
              <w:rPr>
                <w:rFonts w:ascii="Arial" w:hAnsi="Arial" w:cs="Arial"/>
                <w:b/>
              </w:rPr>
              <w:t>Election of Vice Chair</w:t>
            </w:r>
          </w:p>
          <w:p w14:paraId="5A035949" w14:textId="17F72FEF" w:rsidR="004C30AE" w:rsidRPr="004C30AE" w:rsidRDefault="004C30AE" w:rsidP="004C30AE">
            <w:pPr>
              <w:pStyle w:val="NoSpacing"/>
              <w:jc w:val="both"/>
              <w:rPr>
                <w:rFonts w:ascii="Arial" w:hAnsi="Arial" w:cs="Arial"/>
                <w:bCs/>
              </w:rPr>
            </w:pPr>
            <w:r w:rsidRPr="004C30AE">
              <w:rPr>
                <w:rFonts w:ascii="Arial" w:hAnsi="Arial" w:cs="Arial"/>
                <w:bCs/>
              </w:rPr>
              <w:t>In his absence, Dr L Bryant</w:t>
            </w:r>
            <w:r>
              <w:rPr>
                <w:rFonts w:ascii="Arial" w:hAnsi="Arial" w:cs="Arial"/>
                <w:b/>
              </w:rPr>
              <w:t xml:space="preserve"> </w:t>
            </w:r>
            <w:r w:rsidRPr="004C30AE">
              <w:rPr>
                <w:rFonts w:ascii="Arial" w:hAnsi="Arial" w:cs="Arial"/>
                <w:bCs/>
              </w:rPr>
              <w:t xml:space="preserve">was nominated as </w:t>
            </w:r>
            <w:r>
              <w:rPr>
                <w:rFonts w:ascii="Arial" w:hAnsi="Arial" w:cs="Arial"/>
                <w:bCs/>
              </w:rPr>
              <w:t xml:space="preserve">Vice </w:t>
            </w:r>
            <w:r w:rsidRPr="004C30AE">
              <w:rPr>
                <w:rFonts w:ascii="Arial" w:hAnsi="Arial" w:cs="Arial"/>
                <w:bCs/>
              </w:rPr>
              <w:t xml:space="preserve">Chair to the Governing Body for the 2023/2024 academic year (seconded by Mr </w:t>
            </w:r>
            <w:r>
              <w:rPr>
                <w:rFonts w:ascii="Arial" w:hAnsi="Arial" w:cs="Arial"/>
                <w:bCs/>
              </w:rPr>
              <w:t>G Buchanan</w:t>
            </w:r>
            <w:r w:rsidRPr="004C30AE">
              <w:rPr>
                <w:rFonts w:ascii="Arial" w:hAnsi="Arial" w:cs="Arial"/>
                <w:bCs/>
              </w:rPr>
              <w:t>). There being no other nominations</w:t>
            </w:r>
            <w:r w:rsidR="00B948CF">
              <w:rPr>
                <w:rFonts w:ascii="Arial" w:hAnsi="Arial" w:cs="Arial"/>
                <w:bCs/>
              </w:rPr>
              <w:t xml:space="preserve"> and subject to Dr Bryant’s confirmation of accepting this position</w:t>
            </w:r>
            <w:r w:rsidRPr="004C30AE">
              <w:rPr>
                <w:rFonts w:ascii="Arial" w:hAnsi="Arial" w:cs="Arial"/>
                <w:bCs/>
              </w:rPr>
              <w:t xml:space="preserve">, </w:t>
            </w:r>
            <w:r>
              <w:rPr>
                <w:rFonts w:ascii="Arial" w:hAnsi="Arial" w:cs="Arial"/>
                <w:bCs/>
              </w:rPr>
              <w:t xml:space="preserve">Directors voted unanimously in favour of </w:t>
            </w:r>
            <w:r w:rsidR="00B948CF">
              <w:rPr>
                <w:rFonts w:ascii="Arial" w:hAnsi="Arial" w:cs="Arial"/>
                <w:bCs/>
              </w:rPr>
              <w:t>Dr Bryant</w:t>
            </w:r>
            <w:r>
              <w:rPr>
                <w:rFonts w:ascii="Arial" w:hAnsi="Arial" w:cs="Arial"/>
                <w:bCs/>
              </w:rPr>
              <w:t xml:space="preserve"> being appointed as </w:t>
            </w:r>
            <w:r w:rsidR="00B948CF">
              <w:rPr>
                <w:rFonts w:ascii="Arial" w:hAnsi="Arial" w:cs="Arial"/>
                <w:bCs/>
              </w:rPr>
              <w:t xml:space="preserve">Vice </w:t>
            </w:r>
            <w:r>
              <w:rPr>
                <w:rFonts w:ascii="Arial" w:hAnsi="Arial" w:cs="Arial"/>
                <w:bCs/>
              </w:rPr>
              <w:t>Chair to the governing body for the coming academic year.</w:t>
            </w:r>
          </w:p>
          <w:p w14:paraId="5B390B82" w14:textId="4D8534A4" w:rsidR="004C30AE" w:rsidRDefault="004C30AE" w:rsidP="00F06F41">
            <w:pPr>
              <w:pStyle w:val="NoSpacing"/>
              <w:jc w:val="both"/>
              <w:rPr>
                <w:rFonts w:ascii="Arial" w:hAnsi="Arial" w:cs="Arial"/>
                <w:b/>
              </w:rPr>
            </w:pPr>
          </w:p>
          <w:p w14:paraId="7B0791F5" w14:textId="45FE63F3" w:rsidR="00EB5A93" w:rsidRPr="00ED08CE" w:rsidRDefault="004C30AE" w:rsidP="00A24BC2">
            <w:pPr>
              <w:pStyle w:val="NoSpacing"/>
              <w:jc w:val="both"/>
              <w:rPr>
                <w:rFonts w:ascii="Arial" w:hAnsi="Arial" w:cs="Arial"/>
                <w:b/>
                <w:bCs/>
                <w:i/>
                <w:iCs/>
              </w:rPr>
            </w:pPr>
            <w:r w:rsidRPr="00ED08CE">
              <w:rPr>
                <w:rFonts w:ascii="Arial" w:hAnsi="Arial" w:cs="Arial"/>
                <w:b/>
                <w:bCs/>
                <w:i/>
                <w:iCs/>
              </w:rPr>
              <w:t>Directors RESOLVED to approve the appointment of Dr L Bryant as Vice Chair to the Governing Body for the 2023/2024 academic year.</w:t>
            </w:r>
          </w:p>
        </w:tc>
        <w:tc>
          <w:tcPr>
            <w:tcW w:w="1562" w:type="dxa"/>
          </w:tcPr>
          <w:p w14:paraId="1A3040FD" w14:textId="77777777" w:rsidR="004C30AE" w:rsidRDefault="004C30AE" w:rsidP="00F06F41">
            <w:pPr>
              <w:pStyle w:val="NoSpacing"/>
              <w:jc w:val="center"/>
              <w:rPr>
                <w:rFonts w:ascii="Arial" w:hAnsi="Arial" w:cs="Arial"/>
              </w:rPr>
            </w:pPr>
          </w:p>
          <w:p w14:paraId="6F8A29A7" w14:textId="77777777" w:rsidR="00EB5A93" w:rsidRDefault="00EB5A93" w:rsidP="00F06F41">
            <w:pPr>
              <w:pStyle w:val="NoSpacing"/>
              <w:jc w:val="center"/>
              <w:rPr>
                <w:rFonts w:ascii="Arial" w:hAnsi="Arial" w:cs="Arial"/>
              </w:rPr>
            </w:pPr>
          </w:p>
          <w:p w14:paraId="42F5D18F" w14:textId="77777777" w:rsidR="00EB5A93" w:rsidRDefault="00EB5A93" w:rsidP="00F06F41">
            <w:pPr>
              <w:pStyle w:val="NoSpacing"/>
              <w:jc w:val="center"/>
              <w:rPr>
                <w:rFonts w:ascii="Arial" w:hAnsi="Arial" w:cs="Arial"/>
              </w:rPr>
            </w:pPr>
          </w:p>
          <w:p w14:paraId="09A52480" w14:textId="77777777" w:rsidR="00EB5A93" w:rsidRDefault="00EB5A93" w:rsidP="00F06F41">
            <w:pPr>
              <w:pStyle w:val="NoSpacing"/>
              <w:jc w:val="center"/>
              <w:rPr>
                <w:rFonts w:ascii="Arial" w:hAnsi="Arial" w:cs="Arial"/>
              </w:rPr>
            </w:pPr>
          </w:p>
          <w:p w14:paraId="0A73149E" w14:textId="77777777" w:rsidR="00EB5A93" w:rsidRDefault="00EB5A93" w:rsidP="00F06F41">
            <w:pPr>
              <w:pStyle w:val="NoSpacing"/>
              <w:jc w:val="center"/>
              <w:rPr>
                <w:rFonts w:ascii="Arial" w:hAnsi="Arial" w:cs="Arial"/>
              </w:rPr>
            </w:pPr>
          </w:p>
          <w:p w14:paraId="7511680B" w14:textId="77777777" w:rsidR="00EB5A93" w:rsidRDefault="00EB5A93" w:rsidP="00F06F41">
            <w:pPr>
              <w:pStyle w:val="NoSpacing"/>
              <w:jc w:val="center"/>
              <w:rPr>
                <w:rFonts w:ascii="Arial" w:hAnsi="Arial" w:cs="Arial"/>
              </w:rPr>
            </w:pPr>
          </w:p>
          <w:p w14:paraId="75CB8B4F" w14:textId="77777777" w:rsidR="00EB5A93" w:rsidRDefault="00EB5A93" w:rsidP="00F06F41">
            <w:pPr>
              <w:pStyle w:val="NoSpacing"/>
              <w:jc w:val="center"/>
              <w:rPr>
                <w:rFonts w:ascii="Arial" w:hAnsi="Arial" w:cs="Arial"/>
              </w:rPr>
            </w:pPr>
          </w:p>
          <w:p w14:paraId="6C776793" w14:textId="1CAC5408" w:rsidR="00EB5A93" w:rsidRPr="004D4A40" w:rsidRDefault="00EB5A93" w:rsidP="00EB5A93">
            <w:pPr>
              <w:pStyle w:val="NoSpacing"/>
              <w:rPr>
                <w:rFonts w:ascii="Arial" w:hAnsi="Arial" w:cs="Arial"/>
              </w:rPr>
            </w:pPr>
            <w:r w:rsidRPr="00EB5A93">
              <w:rPr>
                <w:rFonts w:ascii="Arial" w:hAnsi="Arial" w:cs="Arial"/>
                <w:b/>
                <w:bCs/>
                <w:sz w:val="18"/>
                <w:szCs w:val="18"/>
              </w:rPr>
              <w:t>Clerk to the Board</w:t>
            </w:r>
          </w:p>
        </w:tc>
      </w:tr>
      <w:tr w:rsidR="00A91621" w:rsidRPr="004D4A40" w14:paraId="2BE3C841" w14:textId="77777777" w:rsidTr="00F06F41">
        <w:trPr>
          <w:jc w:val="center"/>
        </w:trPr>
        <w:tc>
          <w:tcPr>
            <w:tcW w:w="936" w:type="dxa"/>
          </w:tcPr>
          <w:p w14:paraId="3D29EDBD" w14:textId="0DB3D1D4" w:rsidR="00123411" w:rsidRDefault="00B948CF" w:rsidP="00F06F41">
            <w:pPr>
              <w:pStyle w:val="NoSpacing"/>
              <w:rPr>
                <w:rFonts w:ascii="Arial" w:hAnsi="Arial" w:cs="Arial"/>
                <w:b/>
              </w:rPr>
            </w:pPr>
            <w:r>
              <w:rPr>
                <w:rFonts w:ascii="Arial" w:hAnsi="Arial" w:cs="Arial"/>
                <w:b/>
              </w:rPr>
              <w:t>4</w:t>
            </w:r>
            <w:r w:rsidR="00123411">
              <w:rPr>
                <w:rFonts w:ascii="Arial" w:hAnsi="Arial" w:cs="Arial"/>
                <w:b/>
              </w:rPr>
              <w:t>.</w:t>
            </w:r>
          </w:p>
        </w:tc>
        <w:tc>
          <w:tcPr>
            <w:tcW w:w="8136" w:type="dxa"/>
          </w:tcPr>
          <w:p w14:paraId="00F541D2" w14:textId="77777777" w:rsidR="00123411" w:rsidRDefault="003E115D" w:rsidP="00AF0313">
            <w:pPr>
              <w:pStyle w:val="NoSpacing"/>
              <w:jc w:val="both"/>
              <w:rPr>
                <w:rFonts w:ascii="Arial" w:hAnsi="Arial" w:cs="Arial"/>
                <w:b/>
              </w:rPr>
            </w:pPr>
            <w:r>
              <w:rPr>
                <w:rFonts w:ascii="Arial" w:hAnsi="Arial" w:cs="Arial"/>
                <w:b/>
              </w:rPr>
              <w:t>Notification of items of other business</w:t>
            </w:r>
          </w:p>
          <w:p w14:paraId="0C9249B3" w14:textId="37840759" w:rsidR="00EB5A93" w:rsidRPr="00F475EB" w:rsidRDefault="00B948CF" w:rsidP="00A24BC2">
            <w:pPr>
              <w:spacing w:after="0" w:line="240" w:lineRule="auto"/>
              <w:rPr>
                <w:rFonts w:ascii="Arial" w:hAnsi="Arial" w:cs="Arial"/>
                <w:b/>
              </w:rPr>
            </w:pPr>
            <w:r w:rsidRPr="00B948CF">
              <w:rPr>
                <w:rFonts w:ascii="Arial" w:hAnsi="Arial" w:cs="Arial"/>
              </w:rPr>
              <w:t>There were</w:t>
            </w:r>
            <w:r>
              <w:rPr>
                <w:rFonts w:ascii="Arial" w:hAnsi="Arial" w:cs="Arial"/>
              </w:rPr>
              <w:t xml:space="preserve"> no other items of urgent business to raise for discussion at item 19 of the agenda.</w:t>
            </w:r>
          </w:p>
        </w:tc>
        <w:tc>
          <w:tcPr>
            <w:tcW w:w="1562" w:type="dxa"/>
          </w:tcPr>
          <w:p w14:paraId="632209EE" w14:textId="77777777" w:rsidR="00123411" w:rsidRDefault="00123411" w:rsidP="00F06F41">
            <w:pPr>
              <w:pStyle w:val="NoSpacing"/>
              <w:rPr>
                <w:rFonts w:ascii="Arial" w:hAnsi="Arial" w:cs="Arial"/>
                <w:b/>
                <w:sz w:val="18"/>
                <w:szCs w:val="18"/>
              </w:rPr>
            </w:pPr>
          </w:p>
        </w:tc>
      </w:tr>
      <w:tr w:rsidR="00A91621" w:rsidRPr="004D4A40" w14:paraId="62C54E23" w14:textId="77777777" w:rsidTr="00F06F41">
        <w:trPr>
          <w:jc w:val="center"/>
        </w:trPr>
        <w:tc>
          <w:tcPr>
            <w:tcW w:w="936" w:type="dxa"/>
          </w:tcPr>
          <w:p w14:paraId="41C3AC42" w14:textId="7E2CD3F1" w:rsidR="00BC1871" w:rsidRDefault="00B948CF" w:rsidP="00F06F41">
            <w:pPr>
              <w:pStyle w:val="NoSpacing"/>
              <w:rPr>
                <w:rFonts w:ascii="Arial" w:hAnsi="Arial" w:cs="Arial"/>
                <w:b/>
              </w:rPr>
            </w:pPr>
            <w:r>
              <w:rPr>
                <w:rFonts w:ascii="Arial" w:hAnsi="Arial" w:cs="Arial"/>
                <w:b/>
              </w:rPr>
              <w:t>5</w:t>
            </w:r>
            <w:r w:rsidR="00BC1871">
              <w:rPr>
                <w:rFonts w:ascii="Arial" w:hAnsi="Arial" w:cs="Arial"/>
                <w:b/>
              </w:rPr>
              <w:t>.</w:t>
            </w:r>
          </w:p>
        </w:tc>
        <w:tc>
          <w:tcPr>
            <w:tcW w:w="8136" w:type="dxa"/>
          </w:tcPr>
          <w:p w14:paraId="4F6E6CD7" w14:textId="77777777" w:rsidR="00123411" w:rsidRDefault="00BC1871" w:rsidP="00123411">
            <w:pPr>
              <w:pStyle w:val="NoSpacing"/>
              <w:jc w:val="both"/>
              <w:rPr>
                <w:rFonts w:ascii="Arial" w:hAnsi="Arial" w:cs="Arial"/>
                <w:b/>
              </w:rPr>
            </w:pPr>
            <w:r w:rsidRPr="00AF0313">
              <w:rPr>
                <w:rFonts w:ascii="Arial" w:hAnsi="Arial" w:cs="Arial"/>
                <w:b/>
              </w:rPr>
              <w:t xml:space="preserve">Declarations of </w:t>
            </w:r>
            <w:r w:rsidR="00123411">
              <w:rPr>
                <w:rFonts w:ascii="Arial" w:hAnsi="Arial" w:cs="Arial"/>
                <w:b/>
              </w:rPr>
              <w:t>Interest</w:t>
            </w:r>
          </w:p>
          <w:p w14:paraId="79F9A709" w14:textId="77777777" w:rsidR="00B948CF" w:rsidRDefault="00B948CF" w:rsidP="00B948CF">
            <w:pPr>
              <w:pStyle w:val="ListParagraph"/>
              <w:numPr>
                <w:ilvl w:val="0"/>
                <w:numId w:val="22"/>
              </w:numPr>
              <w:spacing w:after="0" w:line="240" w:lineRule="auto"/>
              <w:rPr>
                <w:rFonts w:ascii="Arial" w:hAnsi="Arial" w:cs="Arial"/>
                <w:b/>
                <w:bCs/>
              </w:rPr>
            </w:pPr>
            <w:r>
              <w:rPr>
                <w:rFonts w:ascii="Arial" w:hAnsi="Arial" w:cs="Arial"/>
                <w:b/>
                <w:bCs/>
              </w:rPr>
              <w:t>Declarations of Personal or Pecuniary Interest</w:t>
            </w:r>
          </w:p>
          <w:p w14:paraId="798A0CA3" w14:textId="77777777" w:rsidR="00B948CF" w:rsidRDefault="00B948CF" w:rsidP="00B948CF">
            <w:pPr>
              <w:pStyle w:val="NoSpacing"/>
              <w:jc w:val="both"/>
              <w:rPr>
                <w:rFonts w:ascii="Arial" w:hAnsi="Arial" w:cs="Arial"/>
                <w:bCs/>
              </w:rPr>
            </w:pPr>
            <w:r w:rsidRPr="00B948CF">
              <w:rPr>
                <w:rFonts w:ascii="Arial" w:hAnsi="Arial" w:cs="Arial"/>
                <w:bCs/>
              </w:rPr>
              <w:t>All Directors were reminded that any personal or pecuniary interest relating to items on the agenda should be declared. There were no declarations of interest made by any governor in relation to items on the agenda.</w:t>
            </w:r>
          </w:p>
          <w:p w14:paraId="2AA34CD0" w14:textId="77777777" w:rsidR="00B948CF" w:rsidRDefault="00B948CF" w:rsidP="00B948CF">
            <w:pPr>
              <w:pStyle w:val="NoSpacing"/>
              <w:jc w:val="both"/>
              <w:rPr>
                <w:rFonts w:ascii="Arial" w:hAnsi="Arial" w:cs="Arial"/>
                <w:bCs/>
              </w:rPr>
            </w:pPr>
          </w:p>
          <w:p w14:paraId="4FC17B09" w14:textId="77777777" w:rsidR="00B948CF" w:rsidRDefault="00B948CF" w:rsidP="00B948CF">
            <w:pPr>
              <w:pStyle w:val="ListParagraph"/>
              <w:numPr>
                <w:ilvl w:val="0"/>
                <w:numId w:val="22"/>
              </w:numPr>
              <w:spacing w:after="0" w:line="240" w:lineRule="auto"/>
              <w:rPr>
                <w:rFonts w:ascii="Arial" w:hAnsi="Arial" w:cs="Arial"/>
                <w:b/>
                <w:bCs/>
              </w:rPr>
            </w:pPr>
            <w:r>
              <w:rPr>
                <w:rFonts w:ascii="Arial" w:hAnsi="Arial" w:cs="Arial"/>
                <w:b/>
                <w:bCs/>
              </w:rPr>
              <w:t>Declaration of any updates for the Register of Business Interests</w:t>
            </w:r>
          </w:p>
          <w:p w14:paraId="4C99DFEF" w14:textId="77777777" w:rsidR="00B948CF" w:rsidRPr="00ED08CE" w:rsidRDefault="00B948CF" w:rsidP="00B948CF">
            <w:pPr>
              <w:pStyle w:val="NoSpacing"/>
              <w:jc w:val="both"/>
              <w:rPr>
                <w:rFonts w:ascii="Arial" w:hAnsi="Arial" w:cs="Arial"/>
                <w:b/>
                <w:i/>
                <w:iCs/>
              </w:rPr>
            </w:pPr>
            <w:r>
              <w:rPr>
                <w:rFonts w:ascii="Arial" w:hAnsi="Arial" w:cs="Arial"/>
                <w:bCs/>
              </w:rPr>
              <w:t>Directors</w:t>
            </w:r>
            <w:r w:rsidRPr="00C722EB">
              <w:rPr>
                <w:rFonts w:ascii="Arial" w:hAnsi="Arial" w:cs="Arial"/>
                <w:bCs/>
              </w:rPr>
              <w:t xml:space="preserve"> </w:t>
            </w:r>
            <w:r>
              <w:rPr>
                <w:rFonts w:ascii="Arial" w:hAnsi="Arial" w:cs="Arial"/>
                <w:bCs/>
              </w:rPr>
              <w:t xml:space="preserve">were reminded of </w:t>
            </w:r>
            <w:r w:rsidRPr="00C722EB">
              <w:rPr>
                <w:rFonts w:ascii="Arial" w:hAnsi="Arial" w:cs="Arial"/>
                <w:bCs/>
              </w:rPr>
              <w:t xml:space="preserve">the requirement to maintain a register of business interests and for this to be updated on a regular basis. </w:t>
            </w:r>
            <w:r w:rsidRPr="00ED08CE">
              <w:rPr>
                <w:rFonts w:ascii="Arial" w:hAnsi="Arial" w:cs="Arial"/>
                <w:b/>
                <w:i/>
                <w:iCs/>
              </w:rPr>
              <w:t>All governors present confirmed that their registers were up to date at the time of reporting.</w:t>
            </w:r>
          </w:p>
          <w:p w14:paraId="604C3128" w14:textId="77777777" w:rsidR="00353A10" w:rsidRDefault="00353A10" w:rsidP="00B948CF">
            <w:pPr>
              <w:pStyle w:val="NoSpacing"/>
              <w:jc w:val="both"/>
              <w:rPr>
                <w:rFonts w:ascii="Arial" w:hAnsi="Arial" w:cs="Arial"/>
                <w:bCs/>
              </w:rPr>
            </w:pPr>
          </w:p>
          <w:p w14:paraId="2A3F0573" w14:textId="77777777" w:rsidR="00353A10" w:rsidRDefault="00353A10" w:rsidP="00B948CF">
            <w:pPr>
              <w:pStyle w:val="NoSpacing"/>
              <w:jc w:val="both"/>
              <w:rPr>
                <w:rFonts w:ascii="Arial" w:hAnsi="Arial" w:cs="Arial"/>
                <w:bCs/>
              </w:rPr>
            </w:pPr>
          </w:p>
          <w:p w14:paraId="7901A7D5" w14:textId="77777777" w:rsidR="00B948CF" w:rsidRDefault="00B948CF" w:rsidP="00B948CF">
            <w:pPr>
              <w:pStyle w:val="NoSpacing"/>
              <w:jc w:val="both"/>
              <w:rPr>
                <w:rFonts w:ascii="Arial" w:hAnsi="Arial" w:cs="Arial"/>
                <w:bCs/>
              </w:rPr>
            </w:pPr>
          </w:p>
          <w:p w14:paraId="577FC207" w14:textId="77777777" w:rsidR="00B948CF" w:rsidRDefault="00B948CF" w:rsidP="00B948CF">
            <w:pPr>
              <w:pStyle w:val="ListParagraph"/>
              <w:numPr>
                <w:ilvl w:val="0"/>
                <w:numId w:val="22"/>
              </w:numPr>
              <w:spacing w:after="0" w:line="240" w:lineRule="auto"/>
              <w:rPr>
                <w:rFonts w:ascii="Arial" w:hAnsi="Arial" w:cs="Arial"/>
                <w:b/>
                <w:bCs/>
              </w:rPr>
            </w:pPr>
            <w:r w:rsidRPr="00E60716">
              <w:rPr>
                <w:rFonts w:ascii="Arial" w:hAnsi="Arial" w:cs="Arial"/>
                <w:b/>
                <w:bCs/>
              </w:rPr>
              <w:lastRenderedPageBreak/>
              <w:t>Automatic Disqualification Declaration reminder for Charity Trustees</w:t>
            </w:r>
          </w:p>
          <w:p w14:paraId="572006CE" w14:textId="77777777" w:rsidR="00123411" w:rsidRDefault="00B948CF" w:rsidP="00B948CF">
            <w:pPr>
              <w:pStyle w:val="NoSpacing"/>
              <w:jc w:val="both"/>
              <w:rPr>
                <w:rFonts w:ascii="Arial" w:hAnsi="Arial" w:cs="Arial"/>
                <w:bCs/>
              </w:rPr>
            </w:pPr>
            <w:r w:rsidRPr="00B948CF">
              <w:rPr>
                <w:rFonts w:ascii="Arial" w:hAnsi="Arial" w:cs="Arial"/>
                <w:bCs/>
              </w:rPr>
              <w:t>Directors were reminded of the automatic declaration for Charity Trustees. There were no declarations to raise for attention.</w:t>
            </w:r>
          </w:p>
          <w:p w14:paraId="0AB42E0E" w14:textId="5B437044" w:rsidR="00353A10" w:rsidRPr="00F475EB" w:rsidRDefault="00353A10" w:rsidP="00B948CF">
            <w:pPr>
              <w:pStyle w:val="NoSpacing"/>
              <w:jc w:val="both"/>
              <w:rPr>
                <w:rFonts w:ascii="Arial" w:hAnsi="Arial" w:cs="Arial"/>
                <w:b/>
              </w:rPr>
            </w:pPr>
          </w:p>
        </w:tc>
        <w:tc>
          <w:tcPr>
            <w:tcW w:w="1562" w:type="dxa"/>
          </w:tcPr>
          <w:p w14:paraId="7CE02438" w14:textId="77777777" w:rsidR="00BC1871" w:rsidRDefault="00BC1871" w:rsidP="00F06F41">
            <w:pPr>
              <w:pStyle w:val="NoSpacing"/>
              <w:rPr>
                <w:rFonts w:ascii="Arial" w:hAnsi="Arial" w:cs="Arial"/>
                <w:b/>
                <w:sz w:val="18"/>
                <w:szCs w:val="18"/>
              </w:rPr>
            </w:pPr>
          </w:p>
          <w:p w14:paraId="0177A2CD" w14:textId="77777777" w:rsidR="00A24BC2" w:rsidRDefault="00A24BC2" w:rsidP="00F06F41">
            <w:pPr>
              <w:pStyle w:val="NoSpacing"/>
              <w:rPr>
                <w:rFonts w:ascii="Arial" w:hAnsi="Arial" w:cs="Arial"/>
                <w:b/>
                <w:sz w:val="18"/>
                <w:szCs w:val="18"/>
              </w:rPr>
            </w:pPr>
          </w:p>
          <w:p w14:paraId="4175C311" w14:textId="77777777" w:rsidR="00A24BC2" w:rsidRDefault="00A24BC2" w:rsidP="00F06F41">
            <w:pPr>
              <w:pStyle w:val="NoSpacing"/>
              <w:rPr>
                <w:rFonts w:ascii="Arial" w:hAnsi="Arial" w:cs="Arial"/>
                <w:b/>
                <w:sz w:val="18"/>
                <w:szCs w:val="18"/>
              </w:rPr>
            </w:pPr>
          </w:p>
          <w:p w14:paraId="0A3CAAE4" w14:textId="77777777" w:rsidR="00A24BC2" w:rsidRDefault="00A24BC2" w:rsidP="00F06F41">
            <w:pPr>
              <w:pStyle w:val="NoSpacing"/>
              <w:rPr>
                <w:rFonts w:ascii="Arial" w:hAnsi="Arial" w:cs="Arial"/>
                <w:b/>
                <w:sz w:val="18"/>
                <w:szCs w:val="18"/>
              </w:rPr>
            </w:pPr>
          </w:p>
          <w:p w14:paraId="189B68FE" w14:textId="77777777" w:rsidR="00A24BC2" w:rsidRDefault="00A24BC2" w:rsidP="00F06F41">
            <w:pPr>
              <w:pStyle w:val="NoSpacing"/>
              <w:rPr>
                <w:rFonts w:ascii="Arial" w:hAnsi="Arial" w:cs="Arial"/>
                <w:b/>
                <w:sz w:val="18"/>
                <w:szCs w:val="18"/>
              </w:rPr>
            </w:pPr>
          </w:p>
          <w:p w14:paraId="2FE2622D" w14:textId="77777777" w:rsidR="00A24BC2" w:rsidRDefault="00A24BC2" w:rsidP="00F06F41">
            <w:pPr>
              <w:pStyle w:val="NoSpacing"/>
              <w:rPr>
                <w:rFonts w:ascii="Arial" w:hAnsi="Arial" w:cs="Arial"/>
                <w:b/>
                <w:sz w:val="18"/>
                <w:szCs w:val="18"/>
              </w:rPr>
            </w:pPr>
          </w:p>
          <w:p w14:paraId="307F8845" w14:textId="77777777" w:rsidR="00A24BC2" w:rsidRDefault="00A24BC2" w:rsidP="00F06F41">
            <w:pPr>
              <w:pStyle w:val="NoSpacing"/>
              <w:rPr>
                <w:rFonts w:ascii="Arial" w:hAnsi="Arial" w:cs="Arial"/>
                <w:b/>
                <w:sz w:val="18"/>
                <w:szCs w:val="18"/>
              </w:rPr>
            </w:pPr>
          </w:p>
          <w:p w14:paraId="14AAEBF6" w14:textId="77777777" w:rsidR="00A24BC2" w:rsidRDefault="00A24BC2" w:rsidP="00F06F41">
            <w:pPr>
              <w:pStyle w:val="NoSpacing"/>
              <w:rPr>
                <w:rFonts w:ascii="Arial" w:hAnsi="Arial" w:cs="Arial"/>
                <w:b/>
                <w:sz w:val="18"/>
                <w:szCs w:val="18"/>
              </w:rPr>
            </w:pPr>
          </w:p>
          <w:p w14:paraId="15BBC918" w14:textId="77777777" w:rsidR="00A24BC2" w:rsidRDefault="00A24BC2" w:rsidP="00F06F41">
            <w:pPr>
              <w:pStyle w:val="NoSpacing"/>
              <w:rPr>
                <w:rFonts w:ascii="Arial" w:hAnsi="Arial" w:cs="Arial"/>
                <w:b/>
                <w:sz w:val="18"/>
                <w:szCs w:val="18"/>
              </w:rPr>
            </w:pPr>
          </w:p>
          <w:p w14:paraId="05B6417F" w14:textId="77777777" w:rsidR="00A24BC2" w:rsidRDefault="00A24BC2" w:rsidP="00F06F41">
            <w:pPr>
              <w:pStyle w:val="NoSpacing"/>
              <w:rPr>
                <w:rFonts w:ascii="Arial" w:hAnsi="Arial" w:cs="Arial"/>
                <w:b/>
                <w:sz w:val="18"/>
                <w:szCs w:val="18"/>
              </w:rPr>
            </w:pPr>
          </w:p>
          <w:p w14:paraId="0004D457" w14:textId="77777777" w:rsidR="00A24BC2" w:rsidRDefault="00A24BC2" w:rsidP="00F06F41">
            <w:pPr>
              <w:pStyle w:val="NoSpacing"/>
              <w:rPr>
                <w:rFonts w:ascii="Arial" w:hAnsi="Arial" w:cs="Arial"/>
                <w:b/>
                <w:sz w:val="18"/>
                <w:szCs w:val="18"/>
              </w:rPr>
            </w:pPr>
            <w:r>
              <w:rPr>
                <w:rFonts w:ascii="Arial" w:hAnsi="Arial" w:cs="Arial"/>
                <w:b/>
                <w:sz w:val="18"/>
                <w:szCs w:val="18"/>
              </w:rPr>
              <w:t>Headteacher</w:t>
            </w:r>
          </w:p>
          <w:p w14:paraId="053391E6" w14:textId="77777777" w:rsidR="00353A10" w:rsidRDefault="00353A10" w:rsidP="00F06F41">
            <w:pPr>
              <w:pStyle w:val="NoSpacing"/>
              <w:rPr>
                <w:rFonts w:ascii="Arial" w:hAnsi="Arial" w:cs="Arial"/>
                <w:b/>
                <w:sz w:val="18"/>
                <w:szCs w:val="18"/>
              </w:rPr>
            </w:pPr>
          </w:p>
          <w:p w14:paraId="50EBCA49" w14:textId="77777777" w:rsidR="00353A10" w:rsidRDefault="00353A10" w:rsidP="00F06F41">
            <w:pPr>
              <w:pStyle w:val="NoSpacing"/>
              <w:rPr>
                <w:rFonts w:ascii="Arial" w:hAnsi="Arial" w:cs="Arial"/>
                <w:b/>
                <w:sz w:val="18"/>
                <w:szCs w:val="18"/>
              </w:rPr>
            </w:pPr>
          </w:p>
          <w:p w14:paraId="50267E43" w14:textId="77777777" w:rsidR="00353A10" w:rsidRDefault="00353A10" w:rsidP="00F06F41">
            <w:pPr>
              <w:pStyle w:val="NoSpacing"/>
              <w:rPr>
                <w:rFonts w:ascii="Arial" w:hAnsi="Arial" w:cs="Arial"/>
                <w:b/>
                <w:sz w:val="18"/>
                <w:szCs w:val="18"/>
              </w:rPr>
            </w:pPr>
          </w:p>
          <w:p w14:paraId="35922BCB" w14:textId="77777777" w:rsidR="00353A10" w:rsidRDefault="00353A10" w:rsidP="00F06F41">
            <w:pPr>
              <w:pStyle w:val="NoSpacing"/>
              <w:rPr>
                <w:rFonts w:ascii="Arial" w:hAnsi="Arial" w:cs="Arial"/>
                <w:b/>
                <w:sz w:val="18"/>
                <w:szCs w:val="18"/>
              </w:rPr>
            </w:pPr>
          </w:p>
          <w:p w14:paraId="7376ED5A" w14:textId="77777777" w:rsidR="00353A10" w:rsidRDefault="00353A10" w:rsidP="00F06F41">
            <w:pPr>
              <w:pStyle w:val="NoSpacing"/>
              <w:rPr>
                <w:rFonts w:ascii="Arial" w:hAnsi="Arial" w:cs="Arial"/>
                <w:b/>
                <w:sz w:val="18"/>
                <w:szCs w:val="18"/>
              </w:rPr>
            </w:pPr>
          </w:p>
          <w:p w14:paraId="2A3EEDED" w14:textId="77777777" w:rsidR="00353A10" w:rsidRDefault="00353A10" w:rsidP="00F06F41">
            <w:pPr>
              <w:pStyle w:val="NoSpacing"/>
              <w:rPr>
                <w:rFonts w:ascii="Arial" w:hAnsi="Arial" w:cs="Arial"/>
                <w:b/>
                <w:sz w:val="18"/>
                <w:szCs w:val="18"/>
              </w:rPr>
            </w:pPr>
          </w:p>
          <w:p w14:paraId="3D578CE7" w14:textId="66CEAAB1" w:rsidR="00353A10" w:rsidRPr="00655608" w:rsidRDefault="00353A10" w:rsidP="00F06F41">
            <w:pPr>
              <w:pStyle w:val="NoSpacing"/>
              <w:rPr>
                <w:rFonts w:ascii="Arial" w:hAnsi="Arial" w:cs="Arial"/>
                <w:b/>
                <w:sz w:val="18"/>
                <w:szCs w:val="18"/>
              </w:rPr>
            </w:pPr>
            <w:r>
              <w:rPr>
                <w:rFonts w:ascii="Arial" w:hAnsi="Arial" w:cs="Arial"/>
                <w:b/>
                <w:sz w:val="18"/>
                <w:szCs w:val="18"/>
              </w:rPr>
              <w:t>Headteacher</w:t>
            </w:r>
          </w:p>
        </w:tc>
      </w:tr>
      <w:tr w:rsidR="00A91621" w:rsidRPr="004D4A40" w14:paraId="222F0BE7" w14:textId="77777777" w:rsidTr="00F06F41">
        <w:trPr>
          <w:jc w:val="center"/>
        </w:trPr>
        <w:tc>
          <w:tcPr>
            <w:tcW w:w="936" w:type="dxa"/>
          </w:tcPr>
          <w:p w14:paraId="54F3890F" w14:textId="07BA6444" w:rsidR="00805E02" w:rsidRDefault="00B948CF" w:rsidP="00F06F41">
            <w:pPr>
              <w:pStyle w:val="NoSpacing"/>
              <w:rPr>
                <w:rFonts w:ascii="Arial" w:hAnsi="Arial" w:cs="Arial"/>
                <w:b/>
              </w:rPr>
            </w:pPr>
            <w:r>
              <w:rPr>
                <w:rFonts w:ascii="Arial" w:hAnsi="Arial" w:cs="Arial"/>
                <w:b/>
              </w:rPr>
              <w:lastRenderedPageBreak/>
              <w:t>6</w:t>
            </w:r>
            <w:r w:rsidR="00805E02">
              <w:rPr>
                <w:rFonts w:ascii="Arial" w:hAnsi="Arial" w:cs="Arial"/>
                <w:b/>
              </w:rPr>
              <w:t>.</w:t>
            </w:r>
          </w:p>
        </w:tc>
        <w:tc>
          <w:tcPr>
            <w:tcW w:w="8136" w:type="dxa"/>
          </w:tcPr>
          <w:p w14:paraId="2AE30D0A" w14:textId="77777777" w:rsidR="00805E02" w:rsidRDefault="00805E02" w:rsidP="00E86D4D">
            <w:pPr>
              <w:pStyle w:val="NoSpacing"/>
              <w:jc w:val="both"/>
              <w:rPr>
                <w:rFonts w:ascii="Arial" w:hAnsi="Arial" w:cs="Arial"/>
                <w:b/>
              </w:rPr>
            </w:pPr>
            <w:r>
              <w:rPr>
                <w:rFonts w:ascii="Arial" w:hAnsi="Arial" w:cs="Arial"/>
                <w:b/>
              </w:rPr>
              <w:t>Minutes and matters arising</w:t>
            </w:r>
          </w:p>
          <w:p w14:paraId="0365F014" w14:textId="1DA756D5" w:rsidR="00805E02" w:rsidRDefault="00805E02" w:rsidP="00B3405F">
            <w:pPr>
              <w:pStyle w:val="NoSpacing"/>
              <w:numPr>
                <w:ilvl w:val="0"/>
                <w:numId w:val="3"/>
              </w:numPr>
              <w:jc w:val="both"/>
              <w:rPr>
                <w:rFonts w:ascii="Arial" w:hAnsi="Arial" w:cs="Arial"/>
                <w:b/>
              </w:rPr>
            </w:pPr>
            <w:r>
              <w:rPr>
                <w:rFonts w:ascii="Arial" w:hAnsi="Arial" w:cs="Arial"/>
                <w:b/>
              </w:rPr>
              <w:t xml:space="preserve">Minutes of the meeting held on </w:t>
            </w:r>
            <w:r w:rsidR="00B948CF">
              <w:rPr>
                <w:rFonts w:ascii="Arial" w:hAnsi="Arial" w:cs="Arial"/>
                <w:b/>
              </w:rPr>
              <w:t>3</w:t>
            </w:r>
            <w:r w:rsidR="00B948CF" w:rsidRPr="00B948CF">
              <w:rPr>
                <w:rFonts w:ascii="Arial" w:hAnsi="Arial" w:cs="Arial"/>
                <w:b/>
                <w:vertAlign w:val="superscript"/>
              </w:rPr>
              <w:t>rd</w:t>
            </w:r>
            <w:r w:rsidR="00B948CF">
              <w:rPr>
                <w:rFonts w:ascii="Arial" w:hAnsi="Arial" w:cs="Arial"/>
                <w:b/>
              </w:rPr>
              <w:t xml:space="preserve"> July</w:t>
            </w:r>
            <w:r w:rsidR="00A84E88">
              <w:rPr>
                <w:rFonts w:ascii="Arial" w:hAnsi="Arial" w:cs="Arial"/>
                <w:b/>
              </w:rPr>
              <w:t xml:space="preserve"> 2023</w:t>
            </w:r>
          </w:p>
          <w:p w14:paraId="01269162" w14:textId="41748562" w:rsidR="0083537F" w:rsidRDefault="00916DE4" w:rsidP="007D78FC">
            <w:pPr>
              <w:pStyle w:val="NoSpacing"/>
              <w:jc w:val="both"/>
              <w:rPr>
                <w:rFonts w:ascii="Arial" w:hAnsi="Arial" w:cs="Arial"/>
                <w:bCs/>
              </w:rPr>
            </w:pPr>
            <w:r>
              <w:rPr>
                <w:rFonts w:ascii="Arial" w:hAnsi="Arial" w:cs="Arial"/>
                <w:b/>
                <w:i/>
                <w:iCs/>
              </w:rPr>
              <w:t xml:space="preserve">Governors </w:t>
            </w:r>
            <w:r w:rsidR="007D78FC" w:rsidRPr="0007217F">
              <w:rPr>
                <w:rFonts w:ascii="Arial" w:hAnsi="Arial" w:cs="Arial"/>
                <w:b/>
                <w:i/>
                <w:iCs/>
              </w:rPr>
              <w:t xml:space="preserve">RESOLVED that the minutes of the meeting held on </w:t>
            </w:r>
            <w:r w:rsidR="00B948CF">
              <w:rPr>
                <w:rFonts w:ascii="Arial" w:hAnsi="Arial" w:cs="Arial"/>
                <w:b/>
                <w:i/>
                <w:iCs/>
              </w:rPr>
              <w:t>3</w:t>
            </w:r>
            <w:r w:rsidR="00B948CF" w:rsidRPr="00B948CF">
              <w:rPr>
                <w:rFonts w:ascii="Arial" w:hAnsi="Arial" w:cs="Arial"/>
                <w:b/>
                <w:i/>
                <w:iCs/>
                <w:vertAlign w:val="superscript"/>
              </w:rPr>
              <w:t>rd</w:t>
            </w:r>
            <w:r w:rsidR="00B948CF">
              <w:rPr>
                <w:rFonts w:ascii="Arial" w:hAnsi="Arial" w:cs="Arial"/>
                <w:b/>
                <w:i/>
                <w:iCs/>
              </w:rPr>
              <w:t xml:space="preserve"> July</w:t>
            </w:r>
            <w:r w:rsidR="00A84E88" w:rsidRPr="0007217F">
              <w:rPr>
                <w:rFonts w:ascii="Arial" w:hAnsi="Arial" w:cs="Arial"/>
                <w:b/>
                <w:i/>
                <w:iCs/>
              </w:rPr>
              <w:t xml:space="preserve"> 2023</w:t>
            </w:r>
            <w:r w:rsidR="007D78FC" w:rsidRPr="0007217F">
              <w:rPr>
                <w:rFonts w:ascii="Arial" w:hAnsi="Arial" w:cs="Arial"/>
                <w:b/>
                <w:i/>
                <w:iCs/>
              </w:rPr>
              <w:t xml:space="preserve"> be approved for signature by the Chair as an accurate record of the meeting with a signed copy </w:t>
            </w:r>
            <w:r w:rsidR="003E115D">
              <w:rPr>
                <w:rFonts w:ascii="Arial" w:hAnsi="Arial" w:cs="Arial"/>
                <w:b/>
                <w:i/>
                <w:iCs/>
              </w:rPr>
              <w:t>to be</w:t>
            </w:r>
            <w:r w:rsidR="007D78FC" w:rsidRPr="0007217F">
              <w:rPr>
                <w:rFonts w:ascii="Arial" w:hAnsi="Arial" w:cs="Arial"/>
                <w:b/>
                <w:i/>
                <w:iCs/>
              </w:rPr>
              <w:t xml:space="preserve"> provided for the school file.</w:t>
            </w:r>
          </w:p>
          <w:p w14:paraId="10ED64C4" w14:textId="77777777" w:rsidR="0083537F" w:rsidRPr="007D78FC" w:rsidRDefault="0083537F" w:rsidP="007D78FC">
            <w:pPr>
              <w:pStyle w:val="NoSpacing"/>
              <w:jc w:val="both"/>
              <w:rPr>
                <w:rFonts w:ascii="Arial" w:hAnsi="Arial" w:cs="Arial"/>
                <w:bCs/>
              </w:rPr>
            </w:pPr>
          </w:p>
          <w:p w14:paraId="77E183F7" w14:textId="77777777" w:rsidR="00D730B4" w:rsidRPr="00D730B4" w:rsidRDefault="00D730B4" w:rsidP="00B3405F">
            <w:pPr>
              <w:pStyle w:val="NoSpacing"/>
              <w:numPr>
                <w:ilvl w:val="0"/>
                <w:numId w:val="3"/>
              </w:numPr>
              <w:jc w:val="both"/>
              <w:rPr>
                <w:rFonts w:ascii="Arial" w:hAnsi="Arial" w:cs="Arial"/>
                <w:b/>
                <w:bCs/>
              </w:rPr>
            </w:pPr>
            <w:r w:rsidRPr="00D730B4">
              <w:rPr>
                <w:rFonts w:ascii="Arial" w:hAnsi="Arial" w:cs="Arial"/>
                <w:b/>
                <w:bCs/>
              </w:rPr>
              <w:t>Matters arising from the minutes</w:t>
            </w:r>
          </w:p>
          <w:p w14:paraId="6DE49A4C" w14:textId="77777777" w:rsidR="00B948CF" w:rsidRPr="00FD73B3" w:rsidRDefault="00B948CF" w:rsidP="00B948CF">
            <w:pPr>
              <w:pStyle w:val="NoSpacing"/>
              <w:jc w:val="both"/>
              <w:rPr>
                <w:rFonts w:ascii="Arial" w:hAnsi="Arial" w:cs="Arial"/>
                <w:b/>
                <w:i/>
                <w:iCs/>
              </w:rPr>
            </w:pPr>
            <w:r w:rsidRPr="00B948CF">
              <w:rPr>
                <w:rFonts w:ascii="Arial" w:hAnsi="Arial" w:cs="Arial"/>
                <w:b/>
              </w:rPr>
              <w:t>Item 1: Welcome to new Directors</w:t>
            </w:r>
            <w:r w:rsidRPr="00B948CF">
              <w:rPr>
                <w:rFonts w:ascii="Arial" w:hAnsi="Arial" w:cs="Arial"/>
                <w:bCs/>
              </w:rPr>
              <w:t xml:space="preserve"> - </w:t>
            </w:r>
            <w:r w:rsidRPr="00FD73B3">
              <w:rPr>
                <w:rFonts w:ascii="Arial" w:hAnsi="Arial" w:cs="Arial"/>
                <w:b/>
                <w:i/>
                <w:iCs/>
              </w:rPr>
              <w:t>Headteacher to confirm receipt of DBS check for Mrs Gibbs.</w:t>
            </w:r>
          </w:p>
          <w:p w14:paraId="4511DEFA" w14:textId="77777777" w:rsidR="000A11C9" w:rsidRDefault="000A11C9" w:rsidP="00B948CF">
            <w:pPr>
              <w:pStyle w:val="NoSpacing"/>
              <w:jc w:val="both"/>
              <w:rPr>
                <w:rFonts w:ascii="Arial" w:hAnsi="Arial" w:cs="Arial"/>
                <w:bCs/>
              </w:rPr>
            </w:pPr>
          </w:p>
          <w:p w14:paraId="0134746D" w14:textId="01A12B9A" w:rsidR="00B948CF" w:rsidRDefault="00B948CF" w:rsidP="00B948CF">
            <w:pPr>
              <w:pStyle w:val="NoSpacing"/>
              <w:jc w:val="both"/>
              <w:rPr>
                <w:rFonts w:ascii="Arial" w:hAnsi="Arial" w:cs="Arial"/>
                <w:bCs/>
              </w:rPr>
            </w:pPr>
            <w:r w:rsidRPr="00B948CF">
              <w:rPr>
                <w:rFonts w:ascii="Arial" w:hAnsi="Arial" w:cs="Arial"/>
                <w:b/>
              </w:rPr>
              <w:t>Item 7: Headteacher’s Report</w:t>
            </w:r>
            <w:r w:rsidRPr="00B948CF">
              <w:rPr>
                <w:rFonts w:ascii="Arial" w:hAnsi="Arial" w:cs="Arial"/>
                <w:bCs/>
              </w:rPr>
              <w:t xml:space="preserve"> – </w:t>
            </w:r>
            <w:r w:rsidRPr="00FD73B3">
              <w:rPr>
                <w:rFonts w:ascii="Arial" w:hAnsi="Arial" w:cs="Arial"/>
                <w:b/>
                <w:i/>
                <w:iCs/>
              </w:rPr>
              <w:t>further quotes to be pursued / obtained to resolve field drainage issue.</w:t>
            </w:r>
            <w:r w:rsidR="000A11C9">
              <w:rPr>
                <w:rFonts w:ascii="Arial" w:hAnsi="Arial" w:cs="Arial"/>
                <w:bCs/>
              </w:rPr>
              <w:t xml:space="preserve"> Refurbishment of toilet areas completed, offering a </w:t>
            </w:r>
            <w:r w:rsidR="00A352C3">
              <w:rPr>
                <w:rFonts w:ascii="Arial" w:hAnsi="Arial" w:cs="Arial"/>
                <w:bCs/>
              </w:rPr>
              <w:t>much-needed</w:t>
            </w:r>
            <w:r w:rsidR="000A11C9">
              <w:rPr>
                <w:rFonts w:ascii="Arial" w:hAnsi="Arial" w:cs="Arial"/>
                <w:bCs/>
              </w:rPr>
              <w:t xml:space="preserve"> improvement to the school.</w:t>
            </w:r>
          </w:p>
          <w:p w14:paraId="4AAAB8BB" w14:textId="77777777" w:rsidR="000A11C9" w:rsidRDefault="000A11C9" w:rsidP="00B948CF">
            <w:pPr>
              <w:pStyle w:val="NoSpacing"/>
              <w:jc w:val="both"/>
              <w:rPr>
                <w:rFonts w:ascii="Arial" w:hAnsi="Arial" w:cs="Arial"/>
                <w:bCs/>
              </w:rPr>
            </w:pPr>
          </w:p>
          <w:p w14:paraId="79B592FB" w14:textId="0413B0A9" w:rsidR="000A11C9" w:rsidRPr="00B948CF" w:rsidRDefault="000A11C9" w:rsidP="00B948CF">
            <w:pPr>
              <w:pStyle w:val="NoSpacing"/>
              <w:jc w:val="both"/>
              <w:rPr>
                <w:rFonts w:ascii="Arial" w:hAnsi="Arial" w:cs="Arial"/>
                <w:bCs/>
              </w:rPr>
            </w:pPr>
            <w:r w:rsidRPr="000A11C9">
              <w:rPr>
                <w:rFonts w:ascii="Arial" w:hAnsi="Arial" w:cs="Arial"/>
                <w:b/>
              </w:rPr>
              <w:t>Item 8: Safeguarding</w:t>
            </w:r>
            <w:r>
              <w:rPr>
                <w:rFonts w:ascii="Arial" w:hAnsi="Arial" w:cs="Arial"/>
                <w:bCs/>
              </w:rPr>
              <w:t xml:space="preserve"> – referencing previous discussions regarding year group transition, the Headteacher reported that the year had started off well with the majority of pupils settling quickly into school life. Noted that Year 2 was a particularly challenging year group. </w:t>
            </w:r>
          </w:p>
          <w:p w14:paraId="54632D13" w14:textId="77777777" w:rsidR="00B948CF" w:rsidRPr="00B948CF" w:rsidRDefault="00B948CF" w:rsidP="00B948CF">
            <w:pPr>
              <w:pStyle w:val="NoSpacing"/>
              <w:jc w:val="both"/>
              <w:rPr>
                <w:rFonts w:ascii="Arial" w:hAnsi="Arial" w:cs="Arial"/>
                <w:bCs/>
              </w:rPr>
            </w:pPr>
          </w:p>
          <w:p w14:paraId="7BC50392" w14:textId="2FD88AE2" w:rsidR="00B948CF" w:rsidRPr="00FD73B3" w:rsidRDefault="00B948CF" w:rsidP="00B948CF">
            <w:pPr>
              <w:pStyle w:val="NoSpacing"/>
              <w:jc w:val="both"/>
              <w:rPr>
                <w:rFonts w:ascii="Arial" w:hAnsi="Arial" w:cs="Arial"/>
                <w:b/>
                <w:i/>
                <w:iCs/>
              </w:rPr>
            </w:pPr>
            <w:r w:rsidRPr="00B948CF">
              <w:rPr>
                <w:rFonts w:ascii="Arial" w:hAnsi="Arial" w:cs="Arial"/>
                <w:b/>
              </w:rPr>
              <w:t>Item 19</w:t>
            </w:r>
            <w:r w:rsidR="000A11C9">
              <w:rPr>
                <w:rFonts w:ascii="Arial" w:hAnsi="Arial" w:cs="Arial"/>
                <w:b/>
              </w:rPr>
              <w:t>:</w:t>
            </w:r>
            <w:r w:rsidRPr="00B948CF">
              <w:rPr>
                <w:rFonts w:ascii="Arial" w:hAnsi="Arial" w:cs="Arial"/>
                <w:b/>
              </w:rPr>
              <w:t xml:space="preserve"> Director Monitoring visits</w:t>
            </w:r>
            <w:r w:rsidRPr="00B948CF">
              <w:rPr>
                <w:rFonts w:ascii="Arial" w:hAnsi="Arial" w:cs="Arial"/>
                <w:bCs/>
              </w:rPr>
              <w:t xml:space="preserve"> – </w:t>
            </w:r>
            <w:r w:rsidR="000A11C9">
              <w:rPr>
                <w:rFonts w:ascii="Arial" w:hAnsi="Arial" w:cs="Arial"/>
                <w:bCs/>
              </w:rPr>
              <w:t xml:space="preserve">noted that Mrs Kershaw had been unable to visit the school as planned towards the end of the Summer term. </w:t>
            </w:r>
            <w:r w:rsidRPr="00FD73B3">
              <w:rPr>
                <w:rFonts w:ascii="Arial" w:hAnsi="Arial" w:cs="Arial"/>
                <w:b/>
                <w:i/>
                <w:iCs/>
              </w:rPr>
              <w:t>Chair and Mrs McDowell to circulate written reports from visits undertaken towards the end of the Summer term.</w:t>
            </w:r>
          </w:p>
          <w:p w14:paraId="01B1303C" w14:textId="77777777" w:rsidR="00B948CF" w:rsidRDefault="00B948CF" w:rsidP="007E327D">
            <w:pPr>
              <w:pStyle w:val="NoSpacing"/>
              <w:jc w:val="both"/>
              <w:rPr>
                <w:rFonts w:ascii="Arial" w:hAnsi="Arial" w:cs="Arial"/>
                <w:bCs/>
              </w:rPr>
            </w:pPr>
          </w:p>
          <w:p w14:paraId="15A8CBC0" w14:textId="77777777" w:rsidR="008164DA" w:rsidRDefault="00D730B4" w:rsidP="007E327D">
            <w:pPr>
              <w:pStyle w:val="NoSpacing"/>
              <w:jc w:val="both"/>
              <w:rPr>
                <w:rFonts w:ascii="Arial" w:hAnsi="Arial" w:cs="Arial"/>
                <w:bCs/>
              </w:rPr>
            </w:pPr>
            <w:r w:rsidRPr="00AF0313">
              <w:rPr>
                <w:rFonts w:ascii="Arial" w:hAnsi="Arial" w:cs="Arial"/>
                <w:bCs/>
              </w:rPr>
              <w:t>There were no</w:t>
            </w:r>
            <w:r>
              <w:rPr>
                <w:rFonts w:ascii="Arial" w:hAnsi="Arial" w:cs="Arial"/>
                <w:bCs/>
              </w:rPr>
              <w:t xml:space="preserve"> </w:t>
            </w:r>
            <w:r w:rsidRPr="00AF0313">
              <w:rPr>
                <w:rFonts w:ascii="Arial" w:hAnsi="Arial" w:cs="Arial"/>
                <w:bCs/>
              </w:rPr>
              <w:t>matters ar</w:t>
            </w:r>
            <w:r>
              <w:rPr>
                <w:rFonts w:ascii="Arial" w:hAnsi="Arial" w:cs="Arial"/>
                <w:bCs/>
              </w:rPr>
              <w:t>i</w:t>
            </w:r>
            <w:r w:rsidRPr="00AF0313">
              <w:rPr>
                <w:rFonts w:ascii="Arial" w:hAnsi="Arial" w:cs="Arial"/>
                <w:bCs/>
              </w:rPr>
              <w:t>sing from the minutes that were not already covered elsewhere on the agenda for the meeting. It was confirmed that all actions noted at the previous meeting had been completed.</w:t>
            </w:r>
          </w:p>
          <w:p w14:paraId="1DDDE482" w14:textId="7A3501A7" w:rsidR="00FD41CA" w:rsidRDefault="00FD41CA" w:rsidP="007E327D">
            <w:pPr>
              <w:pStyle w:val="NoSpacing"/>
              <w:jc w:val="both"/>
              <w:rPr>
                <w:rFonts w:ascii="Arial" w:hAnsi="Arial" w:cs="Arial"/>
                <w:b/>
              </w:rPr>
            </w:pPr>
          </w:p>
        </w:tc>
        <w:tc>
          <w:tcPr>
            <w:tcW w:w="1562" w:type="dxa"/>
          </w:tcPr>
          <w:p w14:paraId="12370C1E" w14:textId="77777777" w:rsidR="00805E02" w:rsidRDefault="00805E02" w:rsidP="00F06F41">
            <w:pPr>
              <w:pStyle w:val="NoSpacing"/>
              <w:rPr>
                <w:rFonts w:ascii="Arial" w:hAnsi="Arial" w:cs="Arial"/>
                <w:b/>
              </w:rPr>
            </w:pPr>
          </w:p>
          <w:p w14:paraId="299F873D" w14:textId="77777777" w:rsidR="00B455BC" w:rsidRDefault="00B455BC" w:rsidP="00F06F41">
            <w:pPr>
              <w:pStyle w:val="NoSpacing"/>
              <w:rPr>
                <w:rFonts w:ascii="Arial" w:hAnsi="Arial" w:cs="Arial"/>
                <w:b/>
                <w:bCs/>
                <w:sz w:val="18"/>
                <w:szCs w:val="18"/>
              </w:rPr>
            </w:pPr>
          </w:p>
          <w:p w14:paraId="4BB2B48F" w14:textId="77777777" w:rsidR="00611EC6" w:rsidRDefault="00611EC6" w:rsidP="00F06F41">
            <w:pPr>
              <w:pStyle w:val="NoSpacing"/>
              <w:rPr>
                <w:rFonts w:ascii="Arial" w:hAnsi="Arial" w:cs="Arial"/>
                <w:b/>
                <w:bCs/>
                <w:sz w:val="18"/>
                <w:szCs w:val="18"/>
              </w:rPr>
            </w:pPr>
          </w:p>
          <w:p w14:paraId="602FA133" w14:textId="1EE82A7D" w:rsidR="00A73CAA" w:rsidRDefault="00A73CAA" w:rsidP="00F06F41">
            <w:pPr>
              <w:pStyle w:val="NoSpacing"/>
              <w:rPr>
                <w:rFonts w:ascii="Arial" w:hAnsi="Arial" w:cs="Arial"/>
                <w:b/>
                <w:bCs/>
                <w:sz w:val="18"/>
                <w:szCs w:val="18"/>
              </w:rPr>
            </w:pPr>
            <w:r>
              <w:rPr>
                <w:rFonts w:ascii="Arial" w:hAnsi="Arial" w:cs="Arial"/>
                <w:b/>
                <w:bCs/>
                <w:sz w:val="18"/>
                <w:szCs w:val="18"/>
              </w:rPr>
              <w:t>Chair</w:t>
            </w:r>
            <w:r w:rsidR="00C52BF9">
              <w:rPr>
                <w:rFonts w:ascii="Arial" w:hAnsi="Arial" w:cs="Arial"/>
                <w:b/>
                <w:bCs/>
                <w:sz w:val="18"/>
                <w:szCs w:val="18"/>
              </w:rPr>
              <w:t xml:space="preserve"> / Headteacher</w:t>
            </w:r>
          </w:p>
          <w:p w14:paraId="4C4DB5D5" w14:textId="77777777" w:rsidR="00A17291" w:rsidRDefault="00A17291" w:rsidP="00F06F41">
            <w:pPr>
              <w:pStyle w:val="NoSpacing"/>
              <w:rPr>
                <w:rFonts w:ascii="Arial" w:hAnsi="Arial" w:cs="Arial"/>
                <w:b/>
                <w:bCs/>
                <w:sz w:val="18"/>
                <w:szCs w:val="18"/>
              </w:rPr>
            </w:pPr>
          </w:p>
          <w:p w14:paraId="720CE615" w14:textId="77777777" w:rsidR="00A17291" w:rsidRDefault="00A17291" w:rsidP="00F06F41">
            <w:pPr>
              <w:pStyle w:val="NoSpacing"/>
              <w:rPr>
                <w:rFonts w:ascii="Arial" w:hAnsi="Arial" w:cs="Arial"/>
                <w:b/>
                <w:bCs/>
                <w:sz w:val="18"/>
                <w:szCs w:val="18"/>
              </w:rPr>
            </w:pPr>
          </w:p>
          <w:p w14:paraId="10557E9A" w14:textId="77777777" w:rsidR="00ED7303" w:rsidRDefault="00ED7303" w:rsidP="00F06F41">
            <w:pPr>
              <w:pStyle w:val="NoSpacing"/>
              <w:rPr>
                <w:rFonts w:ascii="Arial" w:hAnsi="Arial" w:cs="Arial"/>
                <w:b/>
                <w:bCs/>
                <w:sz w:val="18"/>
                <w:szCs w:val="18"/>
              </w:rPr>
            </w:pPr>
          </w:p>
          <w:p w14:paraId="3A5353D4" w14:textId="77777777" w:rsidR="00ED7303" w:rsidRDefault="00ED7303" w:rsidP="00F06F41">
            <w:pPr>
              <w:pStyle w:val="NoSpacing"/>
              <w:rPr>
                <w:rFonts w:ascii="Arial" w:hAnsi="Arial" w:cs="Arial"/>
                <w:b/>
                <w:bCs/>
                <w:sz w:val="18"/>
                <w:szCs w:val="18"/>
              </w:rPr>
            </w:pPr>
          </w:p>
          <w:p w14:paraId="0AD67A98" w14:textId="6989642A" w:rsidR="00ED7303" w:rsidRDefault="00ED7303" w:rsidP="00F06F41">
            <w:pPr>
              <w:pStyle w:val="NoSpacing"/>
              <w:rPr>
                <w:rFonts w:ascii="Arial" w:hAnsi="Arial" w:cs="Arial"/>
                <w:b/>
                <w:bCs/>
                <w:sz w:val="18"/>
                <w:szCs w:val="18"/>
              </w:rPr>
            </w:pPr>
            <w:r>
              <w:rPr>
                <w:rFonts w:ascii="Arial" w:hAnsi="Arial" w:cs="Arial"/>
                <w:b/>
                <w:bCs/>
                <w:sz w:val="18"/>
                <w:szCs w:val="18"/>
              </w:rPr>
              <w:t>RK / NMc</w:t>
            </w:r>
          </w:p>
          <w:p w14:paraId="530F633B" w14:textId="77777777" w:rsidR="005806A7" w:rsidRDefault="005806A7" w:rsidP="00F06F41">
            <w:pPr>
              <w:pStyle w:val="NoSpacing"/>
              <w:rPr>
                <w:rFonts w:ascii="Arial" w:hAnsi="Arial" w:cs="Arial"/>
                <w:b/>
                <w:bCs/>
                <w:sz w:val="18"/>
                <w:szCs w:val="18"/>
              </w:rPr>
            </w:pPr>
          </w:p>
          <w:p w14:paraId="1DF0EE7F" w14:textId="77777777" w:rsidR="005806A7" w:rsidRDefault="005806A7" w:rsidP="00F06F41">
            <w:pPr>
              <w:pStyle w:val="NoSpacing"/>
              <w:rPr>
                <w:rFonts w:ascii="Arial" w:hAnsi="Arial" w:cs="Arial"/>
                <w:b/>
                <w:bCs/>
                <w:sz w:val="18"/>
                <w:szCs w:val="18"/>
              </w:rPr>
            </w:pPr>
          </w:p>
          <w:p w14:paraId="20C994A3" w14:textId="77777777" w:rsidR="005806A7" w:rsidRDefault="005806A7" w:rsidP="00F06F41">
            <w:pPr>
              <w:pStyle w:val="NoSpacing"/>
              <w:rPr>
                <w:rFonts w:ascii="Arial" w:hAnsi="Arial" w:cs="Arial"/>
                <w:b/>
                <w:bCs/>
                <w:sz w:val="18"/>
                <w:szCs w:val="18"/>
              </w:rPr>
            </w:pPr>
          </w:p>
          <w:p w14:paraId="7B93366E" w14:textId="7EA51709" w:rsidR="005806A7" w:rsidRDefault="005806A7" w:rsidP="00F06F41">
            <w:pPr>
              <w:pStyle w:val="NoSpacing"/>
              <w:rPr>
                <w:rFonts w:ascii="Arial" w:hAnsi="Arial" w:cs="Arial"/>
                <w:b/>
                <w:bCs/>
                <w:sz w:val="18"/>
                <w:szCs w:val="18"/>
              </w:rPr>
            </w:pPr>
            <w:r>
              <w:rPr>
                <w:rFonts w:ascii="Arial" w:hAnsi="Arial" w:cs="Arial"/>
                <w:b/>
                <w:bCs/>
                <w:sz w:val="18"/>
                <w:szCs w:val="18"/>
              </w:rPr>
              <w:t>Headteacher</w:t>
            </w:r>
          </w:p>
          <w:p w14:paraId="4F116338" w14:textId="77777777" w:rsidR="005806A7" w:rsidRDefault="005806A7" w:rsidP="00F06F41">
            <w:pPr>
              <w:pStyle w:val="NoSpacing"/>
              <w:rPr>
                <w:rFonts w:ascii="Arial" w:hAnsi="Arial" w:cs="Arial"/>
                <w:b/>
                <w:bCs/>
                <w:sz w:val="18"/>
                <w:szCs w:val="18"/>
              </w:rPr>
            </w:pPr>
          </w:p>
          <w:p w14:paraId="6016653F" w14:textId="77777777" w:rsidR="005806A7" w:rsidRDefault="005806A7" w:rsidP="00F06F41">
            <w:pPr>
              <w:pStyle w:val="NoSpacing"/>
              <w:rPr>
                <w:rFonts w:ascii="Arial" w:hAnsi="Arial" w:cs="Arial"/>
                <w:b/>
                <w:bCs/>
                <w:sz w:val="18"/>
                <w:szCs w:val="18"/>
              </w:rPr>
            </w:pPr>
          </w:p>
          <w:p w14:paraId="17A5D1C3" w14:textId="77777777" w:rsidR="005806A7" w:rsidRDefault="005806A7" w:rsidP="00F06F41">
            <w:pPr>
              <w:pStyle w:val="NoSpacing"/>
              <w:rPr>
                <w:rFonts w:ascii="Arial" w:hAnsi="Arial" w:cs="Arial"/>
                <w:b/>
                <w:bCs/>
                <w:sz w:val="18"/>
                <w:szCs w:val="18"/>
              </w:rPr>
            </w:pPr>
          </w:p>
          <w:p w14:paraId="1D9A8CF2" w14:textId="77777777" w:rsidR="005806A7" w:rsidRDefault="005806A7" w:rsidP="00F06F41">
            <w:pPr>
              <w:pStyle w:val="NoSpacing"/>
              <w:rPr>
                <w:rFonts w:ascii="Arial" w:hAnsi="Arial" w:cs="Arial"/>
                <w:b/>
                <w:bCs/>
                <w:sz w:val="18"/>
                <w:szCs w:val="18"/>
              </w:rPr>
            </w:pPr>
          </w:p>
          <w:p w14:paraId="0E48DDBA" w14:textId="77777777" w:rsidR="005806A7" w:rsidRDefault="005806A7" w:rsidP="00F06F41">
            <w:pPr>
              <w:pStyle w:val="NoSpacing"/>
              <w:rPr>
                <w:rFonts w:ascii="Arial" w:hAnsi="Arial" w:cs="Arial"/>
                <w:b/>
                <w:bCs/>
                <w:sz w:val="18"/>
                <w:szCs w:val="18"/>
              </w:rPr>
            </w:pPr>
          </w:p>
          <w:p w14:paraId="61FCE10D" w14:textId="77777777" w:rsidR="005806A7" w:rsidRDefault="005806A7" w:rsidP="00F06F41">
            <w:pPr>
              <w:pStyle w:val="NoSpacing"/>
              <w:rPr>
                <w:rFonts w:ascii="Arial" w:hAnsi="Arial" w:cs="Arial"/>
                <w:b/>
                <w:bCs/>
                <w:sz w:val="18"/>
                <w:szCs w:val="18"/>
              </w:rPr>
            </w:pPr>
          </w:p>
          <w:p w14:paraId="231523BF" w14:textId="77777777" w:rsidR="005806A7" w:rsidRDefault="005806A7" w:rsidP="00F06F41">
            <w:pPr>
              <w:pStyle w:val="NoSpacing"/>
              <w:rPr>
                <w:rFonts w:ascii="Arial" w:hAnsi="Arial" w:cs="Arial"/>
                <w:b/>
                <w:bCs/>
                <w:sz w:val="18"/>
                <w:szCs w:val="18"/>
              </w:rPr>
            </w:pPr>
          </w:p>
          <w:p w14:paraId="5EA3F6C4" w14:textId="77777777" w:rsidR="005806A7" w:rsidRDefault="005806A7" w:rsidP="00F06F41">
            <w:pPr>
              <w:pStyle w:val="NoSpacing"/>
              <w:rPr>
                <w:rFonts w:ascii="Arial" w:hAnsi="Arial" w:cs="Arial"/>
                <w:b/>
                <w:bCs/>
                <w:sz w:val="18"/>
                <w:szCs w:val="18"/>
              </w:rPr>
            </w:pPr>
          </w:p>
          <w:p w14:paraId="2609B214" w14:textId="77777777" w:rsidR="005806A7" w:rsidRDefault="005806A7" w:rsidP="00F06F41">
            <w:pPr>
              <w:pStyle w:val="NoSpacing"/>
              <w:rPr>
                <w:rFonts w:ascii="Arial" w:hAnsi="Arial" w:cs="Arial"/>
                <w:b/>
                <w:bCs/>
                <w:sz w:val="18"/>
                <w:szCs w:val="18"/>
              </w:rPr>
            </w:pPr>
          </w:p>
          <w:p w14:paraId="1D96B9EA" w14:textId="77777777" w:rsidR="005806A7" w:rsidRDefault="005806A7" w:rsidP="00F06F41">
            <w:pPr>
              <w:pStyle w:val="NoSpacing"/>
              <w:rPr>
                <w:rFonts w:ascii="Arial" w:hAnsi="Arial" w:cs="Arial"/>
                <w:b/>
                <w:bCs/>
                <w:sz w:val="18"/>
                <w:szCs w:val="18"/>
              </w:rPr>
            </w:pPr>
          </w:p>
          <w:p w14:paraId="1E5DBA9D" w14:textId="77777777" w:rsidR="005806A7" w:rsidRDefault="005806A7" w:rsidP="00F06F41">
            <w:pPr>
              <w:pStyle w:val="NoSpacing"/>
              <w:rPr>
                <w:rFonts w:ascii="Arial" w:hAnsi="Arial" w:cs="Arial"/>
                <w:b/>
                <w:bCs/>
                <w:sz w:val="18"/>
                <w:szCs w:val="18"/>
              </w:rPr>
            </w:pPr>
          </w:p>
          <w:p w14:paraId="2A9D2EEF" w14:textId="4FFABACB" w:rsidR="005806A7" w:rsidRDefault="00FD41CA" w:rsidP="00F06F41">
            <w:pPr>
              <w:pStyle w:val="NoSpacing"/>
              <w:rPr>
                <w:rFonts w:ascii="Arial" w:hAnsi="Arial" w:cs="Arial"/>
                <w:b/>
                <w:bCs/>
                <w:sz w:val="18"/>
                <w:szCs w:val="18"/>
              </w:rPr>
            </w:pPr>
            <w:r>
              <w:rPr>
                <w:rFonts w:ascii="Arial" w:hAnsi="Arial" w:cs="Arial"/>
                <w:b/>
                <w:bCs/>
                <w:sz w:val="18"/>
                <w:szCs w:val="18"/>
              </w:rPr>
              <w:t>Chair / NMc</w:t>
            </w:r>
          </w:p>
          <w:p w14:paraId="33386498" w14:textId="77777777" w:rsidR="00E6027F" w:rsidRDefault="00E6027F" w:rsidP="00F06F41">
            <w:pPr>
              <w:pStyle w:val="NoSpacing"/>
              <w:rPr>
                <w:rFonts w:ascii="Arial" w:hAnsi="Arial" w:cs="Arial"/>
                <w:b/>
                <w:bCs/>
                <w:sz w:val="18"/>
                <w:szCs w:val="18"/>
              </w:rPr>
            </w:pPr>
          </w:p>
          <w:p w14:paraId="3201C02A" w14:textId="77777777" w:rsidR="00E6027F" w:rsidRDefault="00E6027F" w:rsidP="00F06F41">
            <w:pPr>
              <w:pStyle w:val="NoSpacing"/>
              <w:rPr>
                <w:rFonts w:ascii="Arial" w:hAnsi="Arial" w:cs="Arial"/>
                <w:b/>
                <w:bCs/>
                <w:sz w:val="18"/>
                <w:szCs w:val="18"/>
              </w:rPr>
            </w:pPr>
          </w:p>
          <w:p w14:paraId="065DCD34" w14:textId="77777777" w:rsidR="00E6027F" w:rsidRDefault="00E6027F" w:rsidP="00F06F41">
            <w:pPr>
              <w:pStyle w:val="NoSpacing"/>
              <w:rPr>
                <w:rFonts w:ascii="Arial" w:hAnsi="Arial" w:cs="Arial"/>
                <w:b/>
                <w:bCs/>
                <w:sz w:val="18"/>
                <w:szCs w:val="18"/>
              </w:rPr>
            </w:pPr>
          </w:p>
          <w:p w14:paraId="649423D2" w14:textId="0C46CA05" w:rsidR="00A8617C" w:rsidRPr="00655608" w:rsidRDefault="00A8617C" w:rsidP="004D6D14">
            <w:pPr>
              <w:pStyle w:val="NoSpacing"/>
              <w:rPr>
                <w:rFonts w:ascii="Arial" w:hAnsi="Arial" w:cs="Arial"/>
                <w:b/>
              </w:rPr>
            </w:pPr>
          </w:p>
        </w:tc>
      </w:tr>
      <w:tr w:rsidR="008164DA" w:rsidRPr="004D4A40" w14:paraId="6AABA7D6" w14:textId="77777777" w:rsidTr="008164DA">
        <w:trPr>
          <w:jc w:val="center"/>
        </w:trPr>
        <w:tc>
          <w:tcPr>
            <w:tcW w:w="10634" w:type="dxa"/>
            <w:gridSpan w:val="3"/>
            <w:shd w:val="clear" w:color="auto" w:fill="92D050"/>
          </w:tcPr>
          <w:p w14:paraId="2FF5257B" w14:textId="11B8E246" w:rsidR="008164DA" w:rsidRDefault="00CD5C4E" w:rsidP="00611EC6">
            <w:pPr>
              <w:pStyle w:val="NoSpacing"/>
              <w:rPr>
                <w:rFonts w:ascii="Arial" w:hAnsi="Arial" w:cs="Arial"/>
                <w:b/>
                <w:sz w:val="18"/>
                <w:szCs w:val="18"/>
              </w:rPr>
            </w:pPr>
            <w:r>
              <w:rPr>
                <w:rFonts w:ascii="Arial" w:hAnsi="Arial" w:cs="Arial"/>
                <w:b/>
              </w:rPr>
              <w:t>Items to Arrange / Consider</w:t>
            </w:r>
          </w:p>
        </w:tc>
      </w:tr>
      <w:tr w:rsidR="00A91621" w:rsidRPr="004D4A40" w14:paraId="1CD7AD1A" w14:textId="77777777" w:rsidTr="00F06F41">
        <w:trPr>
          <w:jc w:val="center"/>
        </w:trPr>
        <w:tc>
          <w:tcPr>
            <w:tcW w:w="936" w:type="dxa"/>
          </w:tcPr>
          <w:p w14:paraId="124088D4" w14:textId="5B85BC95" w:rsidR="00AF0313" w:rsidRDefault="002A16D9" w:rsidP="00F06F41">
            <w:pPr>
              <w:pStyle w:val="NoSpacing"/>
              <w:rPr>
                <w:rFonts w:ascii="Arial" w:hAnsi="Arial" w:cs="Arial"/>
                <w:b/>
              </w:rPr>
            </w:pPr>
            <w:r>
              <w:rPr>
                <w:rFonts w:ascii="Arial" w:hAnsi="Arial" w:cs="Arial"/>
                <w:b/>
              </w:rPr>
              <w:t>7</w:t>
            </w:r>
            <w:r w:rsidR="00AF0313">
              <w:rPr>
                <w:rFonts w:ascii="Arial" w:hAnsi="Arial" w:cs="Arial"/>
                <w:b/>
              </w:rPr>
              <w:t>.</w:t>
            </w:r>
          </w:p>
        </w:tc>
        <w:tc>
          <w:tcPr>
            <w:tcW w:w="8136" w:type="dxa"/>
          </w:tcPr>
          <w:p w14:paraId="5E4B02F8" w14:textId="77777777" w:rsidR="0073142A" w:rsidRPr="00B000F1" w:rsidRDefault="008247A6" w:rsidP="00A91621">
            <w:pPr>
              <w:pStyle w:val="NoSpacing"/>
              <w:jc w:val="both"/>
              <w:rPr>
                <w:rFonts w:ascii="Arial" w:hAnsi="Arial" w:cs="Arial"/>
                <w:b/>
              </w:rPr>
            </w:pPr>
            <w:r w:rsidRPr="00B000F1">
              <w:rPr>
                <w:rFonts w:ascii="Arial" w:hAnsi="Arial" w:cs="Arial"/>
                <w:b/>
              </w:rPr>
              <w:t>Management Accounts</w:t>
            </w:r>
          </w:p>
          <w:p w14:paraId="61D8D345" w14:textId="6C120C63" w:rsidR="001154A5" w:rsidRDefault="001154A5" w:rsidP="00AD4C74">
            <w:pPr>
              <w:pStyle w:val="NoSpacing"/>
              <w:jc w:val="both"/>
              <w:rPr>
                <w:rFonts w:ascii="Arial" w:hAnsi="Arial" w:cs="Arial"/>
                <w:bCs/>
              </w:rPr>
            </w:pPr>
            <w:r>
              <w:rPr>
                <w:rFonts w:ascii="Arial" w:hAnsi="Arial" w:cs="Arial"/>
                <w:bCs/>
              </w:rPr>
              <w:t xml:space="preserve">Directors received for information </w:t>
            </w:r>
            <w:r w:rsidR="00790911">
              <w:rPr>
                <w:rFonts w:ascii="Arial" w:hAnsi="Arial" w:cs="Arial"/>
                <w:bCs/>
              </w:rPr>
              <w:t>a copy of the Management Accounts for July 2023</w:t>
            </w:r>
            <w:r w:rsidR="005D3C21">
              <w:rPr>
                <w:rFonts w:ascii="Arial" w:hAnsi="Arial" w:cs="Arial"/>
                <w:bCs/>
              </w:rPr>
              <w:t xml:space="preserve">, noting that the year end position was looking a little more positive than had previously been projected. </w:t>
            </w:r>
          </w:p>
          <w:p w14:paraId="23A0963E" w14:textId="77777777" w:rsidR="00347D02" w:rsidRDefault="00347D02" w:rsidP="00AD4C74">
            <w:pPr>
              <w:pStyle w:val="NoSpacing"/>
              <w:jc w:val="both"/>
              <w:rPr>
                <w:rFonts w:ascii="Arial" w:hAnsi="Arial" w:cs="Arial"/>
                <w:bCs/>
              </w:rPr>
            </w:pPr>
          </w:p>
          <w:p w14:paraId="2B0455F8" w14:textId="25388470" w:rsidR="00347D02" w:rsidRPr="00FD73B3" w:rsidRDefault="00347D02" w:rsidP="00AD4C74">
            <w:pPr>
              <w:pStyle w:val="NoSpacing"/>
              <w:jc w:val="both"/>
              <w:rPr>
                <w:rFonts w:ascii="Arial" w:hAnsi="Arial" w:cs="Arial"/>
                <w:b/>
                <w:i/>
                <w:iCs/>
              </w:rPr>
            </w:pPr>
            <w:r w:rsidRPr="00FD73B3">
              <w:rPr>
                <w:rFonts w:ascii="Arial" w:hAnsi="Arial" w:cs="Arial"/>
                <w:b/>
                <w:i/>
                <w:iCs/>
              </w:rPr>
              <w:t>Directors questioned whether there had been any notabl</w:t>
            </w:r>
            <w:r w:rsidR="00841049" w:rsidRPr="00FD73B3">
              <w:rPr>
                <w:rFonts w:ascii="Arial" w:hAnsi="Arial" w:cs="Arial"/>
                <w:b/>
                <w:i/>
                <w:iCs/>
              </w:rPr>
              <w:t>e reductions in the costs of utilities over recent months</w:t>
            </w:r>
            <w:r w:rsidR="00E13149" w:rsidRPr="00FD73B3">
              <w:rPr>
                <w:rFonts w:ascii="Arial" w:hAnsi="Arial" w:cs="Arial"/>
                <w:b/>
                <w:i/>
                <w:iCs/>
              </w:rPr>
              <w:t xml:space="preserve">, acknowledging that it was too early to make any clear assessment at this point </w:t>
            </w:r>
            <w:r w:rsidR="00750611" w:rsidRPr="00FD73B3">
              <w:rPr>
                <w:rFonts w:ascii="Arial" w:hAnsi="Arial" w:cs="Arial"/>
                <w:b/>
                <w:i/>
                <w:iCs/>
              </w:rPr>
              <w:t>but the position would continue to be closely monitored.</w:t>
            </w:r>
          </w:p>
          <w:p w14:paraId="0121574B" w14:textId="77777777" w:rsidR="00FA3D8A" w:rsidRDefault="00FA3D8A" w:rsidP="00AD4C74">
            <w:pPr>
              <w:pStyle w:val="NoSpacing"/>
              <w:jc w:val="both"/>
              <w:rPr>
                <w:rFonts w:ascii="Arial" w:hAnsi="Arial" w:cs="Arial"/>
                <w:bCs/>
              </w:rPr>
            </w:pPr>
          </w:p>
          <w:p w14:paraId="686D5AB1" w14:textId="015A5575" w:rsidR="00FA3D8A" w:rsidRDefault="00D64EAD" w:rsidP="00AD4C74">
            <w:pPr>
              <w:pStyle w:val="NoSpacing"/>
              <w:jc w:val="both"/>
              <w:rPr>
                <w:rFonts w:ascii="Arial" w:hAnsi="Arial" w:cs="Arial"/>
                <w:bCs/>
              </w:rPr>
            </w:pPr>
            <w:r w:rsidRPr="00FD73B3">
              <w:rPr>
                <w:rFonts w:ascii="Arial" w:hAnsi="Arial" w:cs="Arial"/>
                <w:b/>
                <w:i/>
                <w:iCs/>
              </w:rPr>
              <w:t>Questioning the level of reserves currently being maintained by the Trust,</w:t>
            </w:r>
            <w:r>
              <w:rPr>
                <w:rFonts w:ascii="Arial" w:hAnsi="Arial" w:cs="Arial"/>
                <w:bCs/>
              </w:rPr>
              <w:t xml:space="preserve"> Directors suggested that once the year end position was clear, </w:t>
            </w:r>
            <w:r w:rsidR="005C4F4C">
              <w:rPr>
                <w:rFonts w:ascii="Arial" w:hAnsi="Arial" w:cs="Arial"/>
                <w:bCs/>
              </w:rPr>
              <w:t xml:space="preserve">this figure needed to be considered in the context of the Trust’s Reserves Policy </w:t>
            </w:r>
            <w:r w:rsidR="00084595">
              <w:rPr>
                <w:rFonts w:ascii="Arial" w:hAnsi="Arial" w:cs="Arial"/>
                <w:bCs/>
              </w:rPr>
              <w:t>and its provision for the level of reserves. It was agreed that f</w:t>
            </w:r>
            <w:r w:rsidR="00084595" w:rsidRPr="00AD4C74">
              <w:rPr>
                <w:rFonts w:ascii="Arial" w:hAnsi="Arial" w:cs="Arial"/>
                <w:bCs/>
              </w:rPr>
              <w:t>ollowing completion of year</w:t>
            </w:r>
            <w:r w:rsidR="00084595">
              <w:rPr>
                <w:rFonts w:ascii="Arial" w:hAnsi="Arial" w:cs="Arial"/>
                <w:bCs/>
              </w:rPr>
              <w:t>-</w:t>
            </w:r>
            <w:r w:rsidR="00084595" w:rsidRPr="00AD4C74">
              <w:rPr>
                <w:rFonts w:ascii="Arial" w:hAnsi="Arial" w:cs="Arial"/>
                <w:bCs/>
              </w:rPr>
              <w:t xml:space="preserve">end financial position, </w:t>
            </w:r>
            <w:r w:rsidR="00192EDC">
              <w:rPr>
                <w:rFonts w:ascii="Arial" w:hAnsi="Arial" w:cs="Arial"/>
                <w:bCs/>
              </w:rPr>
              <w:t>the F&amp;</w:t>
            </w:r>
            <w:r w:rsidR="00217454">
              <w:rPr>
                <w:rFonts w:ascii="Arial" w:hAnsi="Arial" w:cs="Arial"/>
                <w:bCs/>
              </w:rPr>
              <w:t>A</w:t>
            </w:r>
            <w:bookmarkStart w:id="0" w:name="_GoBack"/>
            <w:bookmarkEnd w:id="0"/>
            <w:r w:rsidR="00192EDC">
              <w:rPr>
                <w:rFonts w:ascii="Arial" w:hAnsi="Arial" w:cs="Arial"/>
                <w:bCs/>
              </w:rPr>
              <w:t xml:space="preserve"> Cttee should </w:t>
            </w:r>
            <w:r w:rsidR="00084595" w:rsidRPr="00AD4C74">
              <w:rPr>
                <w:rFonts w:ascii="Arial" w:hAnsi="Arial" w:cs="Arial"/>
                <w:bCs/>
              </w:rPr>
              <w:t xml:space="preserve">check level of reserves against the </w:t>
            </w:r>
            <w:r w:rsidR="00192EDC">
              <w:rPr>
                <w:rFonts w:ascii="Arial" w:hAnsi="Arial" w:cs="Arial"/>
                <w:bCs/>
              </w:rPr>
              <w:t>p</w:t>
            </w:r>
            <w:r w:rsidR="00084595" w:rsidRPr="00AD4C74">
              <w:rPr>
                <w:rFonts w:ascii="Arial" w:hAnsi="Arial" w:cs="Arial"/>
                <w:bCs/>
              </w:rPr>
              <w:t>olicy</w:t>
            </w:r>
            <w:r w:rsidR="00192EDC">
              <w:rPr>
                <w:rFonts w:ascii="Arial" w:hAnsi="Arial" w:cs="Arial"/>
                <w:bCs/>
              </w:rPr>
              <w:t xml:space="preserve">, considering any required review of its provisions as appropriate. It was also </w:t>
            </w:r>
            <w:r w:rsidR="00377E3D">
              <w:rPr>
                <w:rFonts w:ascii="Arial" w:hAnsi="Arial" w:cs="Arial"/>
                <w:bCs/>
              </w:rPr>
              <w:t xml:space="preserve">suggested that any review be undertaken </w:t>
            </w:r>
            <w:r w:rsidR="00084595" w:rsidRPr="00AD4C74">
              <w:rPr>
                <w:rFonts w:ascii="Arial" w:hAnsi="Arial" w:cs="Arial"/>
                <w:bCs/>
              </w:rPr>
              <w:t>in the context of any guidance received from the ESFA</w:t>
            </w:r>
            <w:r w:rsidR="00377E3D">
              <w:rPr>
                <w:rFonts w:ascii="Arial" w:hAnsi="Arial" w:cs="Arial"/>
                <w:bCs/>
              </w:rPr>
              <w:t xml:space="preserve"> (revised guidance expected </w:t>
            </w:r>
            <w:r w:rsidR="001711A5">
              <w:rPr>
                <w:rFonts w:ascii="Arial" w:hAnsi="Arial" w:cs="Arial"/>
                <w:bCs/>
              </w:rPr>
              <w:t>over the Autumn term)</w:t>
            </w:r>
            <w:r w:rsidR="00084595" w:rsidRPr="00AD4C74">
              <w:rPr>
                <w:rFonts w:ascii="Arial" w:hAnsi="Arial" w:cs="Arial"/>
                <w:bCs/>
              </w:rPr>
              <w:t>.</w:t>
            </w:r>
          </w:p>
          <w:p w14:paraId="49546FC2" w14:textId="77777777" w:rsidR="00750611" w:rsidRDefault="00750611" w:rsidP="00AD4C74">
            <w:pPr>
              <w:pStyle w:val="NoSpacing"/>
              <w:jc w:val="both"/>
              <w:rPr>
                <w:rFonts w:ascii="Arial" w:hAnsi="Arial" w:cs="Arial"/>
                <w:bCs/>
              </w:rPr>
            </w:pPr>
          </w:p>
          <w:p w14:paraId="186234A6" w14:textId="0C8460A3" w:rsidR="00FA3D8A" w:rsidRDefault="001711A5" w:rsidP="00AD4C74">
            <w:pPr>
              <w:pStyle w:val="NoSpacing"/>
              <w:jc w:val="both"/>
              <w:rPr>
                <w:rFonts w:ascii="Arial" w:hAnsi="Arial" w:cs="Arial"/>
                <w:bCs/>
              </w:rPr>
            </w:pPr>
            <w:r w:rsidRPr="00FD73B3">
              <w:rPr>
                <w:rFonts w:ascii="Arial" w:hAnsi="Arial" w:cs="Arial"/>
                <w:b/>
                <w:i/>
                <w:iCs/>
              </w:rPr>
              <w:t xml:space="preserve">Questioning the </w:t>
            </w:r>
            <w:r w:rsidR="001E5CD8" w:rsidRPr="00FD73B3">
              <w:rPr>
                <w:rFonts w:ascii="Arial" w:hAnsi="Arial" w:cs="Arial"/>
                <w:b/>
                <w:i/>
                <w:iCs/>
              </w:rPr>
              <w:t>August management accounts</w:t>
            </w:r>
            <w:r w:rsidR="001E5CD8">
              <w:rPr>
                <w:rFonts w:ascii="Arial" w:hAnsi="Arial" w:cs="Arial"/>
                <w:bCs/>
              </w:rPr>
              <w:t xml:space="preserve">, it was explained that these </w:t>
            </w:r>
            <w:r w:rsidR="00426F50">
              <w:rPr>
                <w:rFonts w:ascii="Arial" w:hAnsi="Arial" w:cs="Arial"/>
                <w:bCs/>
              </w:rPr>
              <w:t xml:space="preserve">were nearing completion and </w:t>
            </w:r>
            <w:r w:rsidR="001E5CD8">
              <w:rPr>
                <w:rFonts w:ascii="Arial" w:hAnsi="Arial" w:cs="Arial"/>
                <w:bCs/>
              </w:rPr>
              <w:t xml:space="preserve">would be circulated </w:t>
            </w:r>
            <w:r w:rsidR="00426F50">
              <w:rPr>
                <w:rFonts w:ascii="Arial" w:hAnsi="Arial" w:cs="Arial"/>
                <w:bCs/>
              </w:rPr>
              <w:t>to Directors as soon as completed.</w:t>
            </w:r>
          </w:p>
          <w:p w14:paraId="7EBDD2E9" w14:textId="562DF3B4" w:rsidR="00AD4C74" w:rsidRPr="00FD73B3" w:rsidRDefault="00AD4C74" w:rsidP="00AD4C74">
            <w:pPr>
              <w:pStyle w:val="NoSpacing"/>
              <w:jc w:val="both"/>
              <w:rPr>
                <w:rFonts w:ascii="Arial" w:hAnsi="Arial" w:cs="Arial"/>
                <w:b/>
                <w:i/>
                <w:iCs/>
              </w:rPr>
            </w:pPr>
            <w:r w:rsidRPr="00FD73B3">
              <w:rPr>
                <w:rFonts w:ascii="Arial" w:hAnsi="Arial" w:cs="Arial"/>
                <w:b/>
                <w:i/>
                <w:iCs/>
              </w:rPr>
              <w:lastRenderedPageBreak/>
              <w:t>Directors RESOLVED to receive and note for information the Management Accounts for July 2023.</w:t>
            </w:r>
          </w:p>
          <w:p w14:paraId="1DD2F340" w14:textId="77777777" w:rsidR="00FD41CA" w:rsidRDefault="00FD41CA" w:rsidP="00AD4C74">
            <w:pPr>
              <w:pStyle w:val="NoSpacing"/>
              <w:jc w:val="both"/>
              <w:rPr>
                <w:rFonts w:ascii="Arial" w:hAnsi="Arial" w:cs="Arial"/>
                <w:bCs/>
              </w:rPr>
            </w:pPr>
          </w:p>
          <w:p w14:paraId="4AF3B801" w14:textId="77777777" w:rsidR="00B31192" w:rsidRDefault="00B31192" w:rsidP="00B31192">
            <w:pPr>
              <w:pStyle w:val="NoSpacing"/>
              <w:jc w:val="both"/>
              <w:rPr>
                <w:rFonts w:ascii="Arial" w:hAnsi="Arial" w:cs="Arial"/>
                <w:bCs/>
              </w:rPr>
            </w:pPr>
            <w:r>
              <w:rPr>
                <w:rFonts w:ascii="Arial" w:hAnsi="Arial" w:cs="Arial"/>
                <w:bCs/>
              </w:rPr>
              <w:t>Directors were advised that they would be provided with a new finance support officer from EPM (a Senior Partner with EPM) who would be picking up the support that had previously been offered by Hannah Alderson who would be leaving the company in the near future to take on a finance roll with another MAT.</w:t>
            </w:r>
          </w:p>
          <w:p w14:paraId="50CDDA1F" w14:textId="1D804200" w:rsidR="00AD4C74" w:rsidRPr="002E0734" w:rsidRDefault="00AD4C74" w:rsidP="00AD4C74">
            <w:pPr>
              <w:pStyle w:val="NoSpacing"/>
              <w:jc w:val="both"/>
              <w:rPr>
                <w:rFonts w:ascii="Arial" w:hAnsi="Arial" w:cs="Arial"/>
                <w:bCs/>
              </w:rPr>
            </w:pPr>
          </w:p>
        </w:tc>
        <w:tc>
          <w:tcPr>
            <w:tcW w:w="1562" w:type="dxa"/>
          </w:tcPr>
          <w:p w14:paraId="5DC8BD74" w14:textId="77777777" w:rsidR="00B50C34" w:rsidRDefault="00B50C34" w:rsidP="00611EC6">
            <w:pPr>
              <w:pStyle w:val="NoSpacing"/>
              <w:rPr>
                <w:rFonts w:ascii="Arial" w:hAnsi="Arial" w:cs="Arial"/>
                <w:b/>
                <w:sz w:val="18"/>
                <w:szCs w:val="18"/>
              </w:rPr>
            </w:pPr>
          </w:p>
          <w:p w14:paraId="4F81CFE7" w14:textId="77777777" w:rsidR="00ED7303" w:rsidRDefault="00ED7303" w:rsidP="00611EC6">
            <w:pPr>
              <w:pStyle w:val="NoSpacing"/>
              <w:rPr>
                <w:rFonts w:ascii="Arial" w:hAnsi="Arial" w:cs="Arial"/>
                <w:b/>
                <w:sz w:val="18"/>
                <w:szCs w:val="18"/>
              </w:rPr>
            </w:pPr>
          </w:p>
          <w:p w14:paraId="38E23C65" w14:textId="77777777" w:rsidR="00ED7303" w:rsidRDefault="00ED7303" w:rsidP="00611EC6">
            <w:pPr>
              <w:pStyle w:val="NoSpacing"/>
              <w:rPr>
                <w:rFonts w:ascii="Arial" w:hAnsi="Arial" w:cs="Arial"/>
                <w:b/>
                <w:sz w:val="18"/>
                <w:szCs w:val="18"/>
              </w:rPr>
            </w:pPr>
          </w:p>
          <w:p w14:paraId="0C8D3E84" w14:textId="77777777" w:rsidR="00ED7303" w:rsidRDefault="00ED7303" w:rsidP="00611EC6">
            <w:pPr>
              <w:pStyle w:val="NoSpacing"/>
              <w:rPr>
                <w:rFonts w:ascii="Arial" w:hAnsi="Arial" w:cs="Arial"/>
                <w:b/>
                <w:sz w:val="18"/>
                <w:szCs w:val="18"/>
              </w:rPr>
            </w:pPr>
          </w:p>
          <w:p w14:paraId="36BF0C84" w14:textId="77777777" w:rsidR="00FD41CA" w:rsidRDefault="00FD41CA" w:rsidP="00611EC6">
            <w:pPr>
              <w:pStyle w:val="NoSpacing"/>
              <w:rPr>
                <w:rFonts w:ascii="Arial" w:hAnsi="Arial" w:cs="Arial"/>
                <w:b/>
                <w:sz w:val="18"/>
                <w:szCs w:val="18"/>
              </w:rPr>
            </w:pPr>
          </w:p>
          <w:p w14:paraId="4AC51B09" w14:textId="77777777" w:rsidR="00FD41CA" w:rsidRDefault="00FD41CA" w:rsidP="00611EC6">
            <w:pPr>
              <w:pStyle w:val="NoSpacing"/>
              <w:rPr>
                <w:rFonts w:ascii="Arial" w:hAnsi="Arial" w:cs="Arial"/>
                <w:b/>
                <w:sz w:val="18"/>
                <w:szCs w:val="18"/>
              </w:rPr>
            </w:pPr>
          </w:p>
          <w:p w14:paraId="6C905A68" w14:textId="77777777" w:rsidR="00FD41CA" w:rsidRDefault="00FD41CA" w:rsidP="00611EC6">
            <w:pPr>
              <w:pStyle w:val="NoSpacing"/>
              <w:rPr>
                <w:rFonts w:ascii="Arial" w:hAnsi="Arial" w:cs="Arial"/>
                <w:b/>
                <w:sz w:val="18"/>
                <w:szCs w:val="18"/>
              </w:rPr>
            </w:pPr>
          </w:p>
          <w:p w14:paraId="25EBFDC8" w14:textId="77777777" w:rsidR="00FD41CA" w:rsidRDefault="00FD41CA" w:rsidP="00611EC6">
            <w:pPr>
              <w:pStyle w:val="NoSpacing"/>
              <w:rPr>
                <w:rFonts w:ascii="Arial" w:hAnsi="Arial" w:cs="Arial"/>
                <w:b/>
                <w:sz w:val="18"/>
                <w:szCs w:val="18"/>
              </w:rPr>
            </w:pPr>
          </w:p>
          <w:p w14:paraId="15FE5F0E" w14:textId="77777777" w:rsidR="00FD41CA" w:rsidRDefault="00FD41CA" w:rsidP="00611EC6">
            <w:pPr>
              <w:pStyle w:val="NoSpacing"/>
              <w:rPr>
                <w:rFonts w:ascii="Arial" w:hAnsi="Arial" w:cs="Arial"/>
                <w:b/>
                <w:sz w:val="18"/>
                <w:szCs w:val="18"/>
              </w:rPr>
            </w:pPr>
          </w:p>
          <w:p w14:paraId="16523A35" w14:textId="77777777" w:rsidR="00FD41CA" w:rsidRDefault="00FD41CA" w:rsidP="00611EC6">
            <w:pPr>
              <w:pStyle w:val="NoSpacing"/>
              <w:rPr>
                <w:rFonts w:ascii="Arial" w:hAnsi="Arial" w:cs="Arial"/>
                <w:b/>
                <w:sz w:val="18"/>
                <w:szCs w:val="18"/>
              </w:rPr>
            </w:pPr>
          </w:p>
          <w:p w14:paraId="05CED9AD" w14:textId="77777777" w:rsidR="00FD41CA" w:rsidRDefault="00FD41CA" w:rsidP="00611EC6">
            <w:pPr>
              <w:pStyle w:val="NoSpacing"/>
              <w:rPr>
                <w:rFonts w:ascii="Arial" w:hAnsi="Arial" w:cs="Arial"/>
                <w:b/>
                <w:sz w:val="18"/>
                <w:szCs w:val="18"/>
              </w:rPr>
            </w:pPr>
          </w:p>
          <w:p w14:paraId="5F4850CA" w14:textId="77777777" w:rsidR="00FD41CA" w:rsidRDefault="00FD41CA" w:rsidP="00611EC6">
            <w:pPr>
              <w:pStyle w:val="NoSpacing"/>
              <w:rPr>
                <w:rFonts w:ascii="Arial" w:hAnsi="Arial" w:cs="Arial"/>
                <w:b/>
                <w:sz w:val="18"/>
                <w:szCs w:val="18"/>
              </w:rPr>
            </w:pPr>
          </w:p>
          <w:p w14:paraId="469A4810" w14:textId="77777777" w:rsidR="00FD41CA" w:rsidRDefault="00FD41CA" w:rsidP="00611EC6">
            <w:pPr>
              <w:pStyle w:val="NoSpacing"/>
              <w:rPr>
                <w:rFonts w:ascii="Arial" w:hAnsi="Arial" w:cs="Arial"/>
                <w:b/>
                <w:sz w:val="18"/>
                <w:szCs w:val="18"/>
              </w:rPr>
            </w:pPr>
          </w:p>
          <w:p w14:paraId="4342AD19" w14:textId="77777777" w:rsidR="00FD41CA" w:rsidRDefault="00FD41CA" w:rsidP="00611EC6">
            <w:pPr>
              <w:pStyle w:val="NoSpacing"/>
              <w:rPr>
                <w:rFonts w:ascii="Arial" w:hAnsi="Arial" w:cs="Arial"/>
                <w:b/>
                <w:sz w:val="18"/>
                <w:szCs w:val="18"/>
              </w:rPr>
            </w:pPr>
          </w:p>
          <w:p w14:paraId="000B9CBE" w14:textId="77777777" w:rsidR="00FD41CA" w:rsidRDefault="00FD41CA" w:rsidP="00611EC6">
            <w:pPr>
              <w:pStyle w:val="NoSpacing"/>
              <w:rPr>
                <w:rFonts w:ascii="Arial" w:hAnsi="Arial" w:cs="Arial"/>
                <w:b/>
                <w:sz w:val="18"/>
                <w:szCs w:val="18"/>
              </w:rPr>
            </w:pPr>
          </w:p>
          <w:p w14:paraId="14008286" w14:textId="77777777" w:rsidR="00FD41CA" w:rsidRDefault="00FD41CA" w:rsidP="00611EC6">
            <w:pPr>
              <w:pStyle w:val="NoSpacing"/>
              <w:rPr>
                <w:rFonts w:ascii="Arial" w:hAnsi="Arial" w:cs="Arial"/>
                <w:b/>
                <w:sz w:val="18"/>
                <w:szCs w:val="18"/>
              </w:rPr>
            </w:pPr>
          </w:p>
          <w:p w14:paraId="65AF8E57" w14:textId="77777777" w:rsidR="00FD41CA" w:rsidRDefault="00FD41CA" w:rsidP="00611EC6">
            <w:pPr>
              <w:pStyle w:val="NoSpacing"/>
              <w:rPr>
                <w:rFonts w:ascii="Arial" w:hAnsi="Arial" w:cs="Arial"/>
                <w:b/>
                <w:sz w:val="18"/>
                <w:szCs w:val="18"/>
              </w:rPr>
            </w:pPr>
          </w:p>
          <w:p w14:paraId="325C3FA3" w14:textId="77777777" w:rsidR="00FD41CA" w:rsidRDefault="00FD41CA" w:rsidP="00611EC6">
            <w:pPr>
              <w:pStyle w:val="NoSpacing"/>
              <w:rPr>
                <w:rFonts w:ascii="Arial" w:hAnsi="Arial" w:cs="Arial"/>
                <w:b/>
                <w:sz w:val="18"/>
                <w:szCs w:val="18"/>
              </w:rPr>
            </w:pPr>
          </w:p>
          <w:p w14:paraId="225F9770" w14:textId="77777777" w:rsidR="00FD41CA" w:rsidRDefault="00FD41CA" w:rsidP="00611EC6">
            <w:pPr>
              <w:pStyle w:val="NoSpacing"/>
              <w:rPr>
                <w:rFonts w:ascii="Arial" w:hAnsi="Arial" w:cs="Arial"/>
                <w:b/>
                <w:sz w:val="18"/>
                <w:szCs w:val="18"/>
              </w:rPr>
            </w:pPr>
          </w:p>
          <w:p w14:paraId="103D9AF7" w14:textId="77777777" w:rsidR="00FD41CA" w:rsidRDefault="00FD41CA" w:rsidP="00611EC6">
            <w:pPr>
              <w:pStyle w:val="NoSpacing"/>
              <w:rPr>
                <w:rFonts w:ascii="Arial" w:hAnsi="Arial" w:cs="Arial"/>
                <w:b/>
                <w:sz w:val="18"/>
                <w:szCs w:val="18"/>
              </w:rPr>
            </w:pPr>
          </w:p>
          <w:p w14:paraId="7DF0ECD6" w14:textId="77777777" w:rsidR="00FD41CA" w:rsidRDefault="00FD41CA" w:rsidP="00611EC6">
            <w:pPr>
              <w:pStyle w:val="NoSpacing"/>
              <w:rPr>
                <w:rFonts w:ascii="Arial" w:hAnsi="Arial" w:cs="Arial"/>
                <w:b/>
                <w:sz w:val="18"/>
                <w:szCs w:val="18"/>
              </w:rPr>
            </w:pPr>
          </w:p>
          <w:p w14:paraId="7FE30A00" w14:textId="77777777" w:rsidR="00FD41CA" w:rsidRDefault="00FD41CA" w:rsidP="00611EC6">
            <w:pPr>
              <w:pStyle w:val="NoSpacing"/>
              <w:rPr>
                <w:rFonts w:ascii="Arial" w:hAnsi="Arial" w:cs="Arial"/>
                <w:b/>
                <w:sz w:val="18"/>
                <w:szCs w:val="18"/>
              </w:rPr>
            </w:pPr>
          </w:p>
          <w:p w14:paraId="5C3002AA" w14:textId="77777777" w:rsidR="00FD41CA" w:rsidRDefault="00FD41CA" w:rsidP="00611EC6">
            <w:pPr>
              <w:pStyle w:val="NoSpacing"/>
              <w:rPr>
                <w:rFonts w:ascii="Arial" w:hAnsi="Arial" w:cs="Arial"/>
                <w:b/>
                <w:sz w:val="18"/>
                <w:szCs w:val="18"/>
              </w:rPr>
            </w:pPr>
          </w:p>
          <w:p w14:paraId="7D9569D3" w14:textId="77777777" w:rsidR="00FD41CA" w:rsidRDefault="00FD41CA" w:rsidP="00611EC6">
            <w:pPr>
              <w:pStyle w:val="NoSpacing"/>
              <w:rPr>
                <w:rFonts w:ascii="Arial" w:hAnsi="Arial" w:cs="Arial"/>
                <w:b/>
                <w:sz w:val="18"/>
                <w:szCs w:val="18"/>
              </w:rPr>
            </w:pPr>
          </w:p>
          <w:p w14:paraId="565B8061" w14:textId="77777777" w:rsidR="00FD41CA" w:rsidRDefault="00FD41CA" w:rsidP="00611EC6">
            <w:pPr>
              <w:pStyle w:val="NoSpacing"/>
              <w:rPr>
                <w:rFonts w:ascii="Arial" w:hAnsi="Arial" w:cs="Arial"/>
                <w:b/>
                <w:sz w:val="18"/>
                <w:szCs w:val="18"/>
              </w:rPr>
            </w:pPr>
          </w:p>
          <w:p w14:paraId="63F1BB0F" w14:textId="77777777" w:rsidR="00FD41CA" w:rsidRDefault="00FD41CA" w:rsidP="00611EC6">
            <w:pPr>
              <w:pStyle w:val="NoSpacing"/>
              <w:rPr>
                <w:rFonts w:ascii="Arial" w:hAnsi="Arial" w:cs="Arial"/>
                <w:b/>
                <w:sz w:val="18"/>
                <w:szCs w:val="18"/>
              </w:rPr>
            </w:pPr>
          </w:p>
          <w:p w14:paraId="263E015A" w14:textId="77777777" w:rsidR="00FD41CA" w:rsidRDefault="00FD41CA" w:rsidP="00611EC6">
            <w:pPr>
              <w:pStyle w:val="NoSpacing"/>
              <w:rPr>
                <w:rFonts w:ascii="Arial" w:hAnsi="Arial" w:cs="Arial"/>
                <w:b/>
                <w:sz w:val="18"/>
                <w:szCs w:val="18"/>
              </w:rPr>
            </w:pPr>
          </w:p>
          <w:p w14:paraId="679D8F0E" w14:textId="77777777" w:rsidR="00FD41CA" w:rsidRDefault="00FD41CA" w:rsidP="00611EC6">
            <w:pPr>
              <w:pStyle w:val="NoSpacing"/>
              <w:rPr>
                <w:rFonts w:ascii="Arial" w:hAnsi="Arial" w:cs="Arial"/>
                <w:b/>
                <w:sz w:val="18"/>
                <w:szCs w:val="18"/>
              </w:rPr>
            </w:pPr>
          </w:p>
          <w:p w14:paraId="068D5E5E" w14:textId="380A2F20" w:rsidR="00FD41CA" w:rsidRDefault="00FD41CA" w:rsidP="00611EC6">
            <w:pPr>
              <w:pStyle w:val="NoSpacing"/>
              <w:rPr>
                <w:rFonts w:ascii="Arial" w:hAnsi="Arial" w:cs="Arial"/>
                <w:b/>
                <w:sz w:val="18"/>
                <w:szCs w:val="18"/>
              </w:rPr>
            </w:pPr>
            <w:r>
              <w:rPr>
                <w:rFonts w:ascii="Arial" w:hAnsi="Arial" w:cs="Arial"/>
                <w:b/>
                <w:sz w:val="18"/>
                <w:szCs w:val="18"/>
              </w:rPr>
              <w:lastRenderedPageBreak/>
              <w:t>Headteacher</w:t>
            </w:r>
          </w:p>
          <w:p w14:paraId="13233E69" w14:textId="77777777" w:rsidR="00FD41CA" w:rsidRDefault="00FD41CA" w:rsidP="00611EC6">
            <w:pPr>
              <w:pStyle w:val="NoSpacing"/>
              <w:rPr>
                <w:rFonts w:ascii="Arial" w:hAnsi="Arial" w:cs="Arial"/>
                <w:b/>
                <w:sz w:val="18"/>
                <w:szCs w:val="18"/>
              </w:rPr>
            </w:pPr>
          </w:p>
          <w:p w14:paraId="7E3BBA33" w14:textId="77777777" w:rsidR="00FD41CA" w:rsidRDefault="00FD41CA" w:rsidP="00611EC6">
            <w:pPr>
              <w:pStyle w:val="NoSpacing"/>
              <w:rPr>
                <w:rFonts w:ascii="Arial" w:hAnsi="Arial" w:cs="Arial"/>
                <w:b/>
                <w:sz w:val="18"/>
                <w:szCs w:val="18"/>
              </w:rPr>
            </w:pPr>
          </w:p>
          <w:p w14:paraId="7EA76520" w14:textId="77777777" w:rsidR="00FD41CA" w:rsidRDefault="00FD41CA" w:rsidP="00611EC6">
            <w:pPr>
              <w:pStyle w:val="NoSpacing"/>
              <w:rPr>
                <w:rFonts w:ascii="Arial" w:hAnsi="Arial" w:cs="Arial"/>
                <w:b/>
                <w:sz w:val="18"/>
                <w:szCs w:val="18"/>
              </w:rPr>
            </w:pPr>
          </w:p>
          <w:p w14:paraId="736EE93F" w14:textId="77777777" w:rsidR="00FD41CA" w:rsidRDefault="00FD41CA" w:rsidP="00611EC6">
            <w:pPr>
              <w:pStyle w:val="NoSpacing"/>
              <w:rPr>
                <w:rFonts w:ascii="Arial" w:hAnsi="Arial" w:cs="Arial"/>
                <w:b/>
                <w:sz w:val="18"/>
                <w:szCs w:val="18"/>
              </w:rPr>
            </w:pPr>
          </w:p>
          <w:p w14:paraId="2E448EB3" w14:textId="77777777" w:rsidR="00ED7303" w:rsidRDefault="00ED7303" w:rsidP="00611EC6">
            <w:pPr>
              <w:pStyle w:val="NoSpacing"/>
              <w:rPr>
                <w:rFonts w:ascii="Arial" w:hAnsi="Arial" w:cs="Arial"/>
                <w:b/>
                <w:sz w:val="18"/>
                <w:szCs w:val="18"/>
              </w:rPr>
            </w:pPr>
          </w:p>
          <w:p w14:paraId="3D8CDE8C" w14:textId="77777777" w:rsidR="00ED7303" w:rsidRDefault="00ED7303" w:rsidP="00611EC6">
            <w:pPr>
              <w:pStyle w:val="NoSpacing"/>
              <w:rPr>
                <w:rFonts w:ascii="Arial" w:hAnsi="Arial" w:cs="Arial"/>
                <w:b/>
                <w:sz w:val="18"/>
                <w:szCs w:val="18"/>
              </w:rPr>
            </w:pPr>
          </w:p>
          <w:p w14:paraId="704A83A1" w14:textId="77777777" w:rsidR="00ED7303" w:rsidRDefault="00ED7303" w:rsidP="00611EC6">
            <w:pPr>
              <w:pStyle w:val="NoSpacing"/>
              <w:rPr>
                <w:rFonts w:ascii="Arial" w:hAnsi="Arial" w:cs="Arial"/>
                <w:b/>
                <w:sz w:val="18"/>
                <w:szCs w:val="18"/>
              </w:rPr>
            </w:pPr>
          </w:p>
          <w:p w14:paraId="0435BE71" w14:textId="22BB4747" w:rsidR="00ED7303" w:rsidRPr="0068596C" w:rsidRDefault="00ED7303" w:rsidP="00611EC6">
            <w:pPr>
              <w:pStyle w:val="NoSpacing"/>
              <w:rPr>
                <w:rFonts w:ascii="Arial" w:hAnsi="Arial" w:cs="Arial"/>
                <w:b/>
                <w:sz w:val="18"/>
                <w:szCs w:val="18"/>
              </w:rPr>
            </w:pPr>
          </w:p>
        </w:tc>
      </w:tr>
      <w:tr w:rsidR="00B31192" w:rsidRPr="004D4A40" w14:paraId="33863A8C" w14:textId="77777777" w:rsidTr="00F06F41">
        <w:trPr>
          <w:jc w:val="center"/>
        </w:trPr>
        <w:tc>
          <w:tcPr>
            <w:tcW w:w="936" w:type="dxa"/>
          </w:tcPr>
          <w:p w14:paraId="1E8C1092" w14:textId="4AC3E4E1" w:rsidR="00B31192" w:rsidRDefault="00B31192" w:rsidP="00F06F41">
            <w:pPr>
              <w:pStyle w:val="NoSpacing"/>
              <w:rPr>
                <w:rFonts w:ascii="Arial" w:hAnsi="Arial" w:cs="Arial"/>
                <w:b/>
              </w:rPr>
            </w:pPr>
            <w:r>
              <w:rPr>
                <w:rFonts w:ascii="Arial" w:hAnsi="Arial" w:cs="Arial"/>
                <w:b/>
              </w:rPr>
              <w:lastRenderedPageBreak/>
              <w:t>8.</w:t>
            </w:r>
          </w:p>
        </w:tc>
        <w:tc>
          <w:tcPr>
            <w:tcW w:w="8136" w:type="dxa"/>
          </w:tcPr>
          <w:p w14:paraId="1C241CD7" w14:textId="77777777" w:rsidR="00B31192" w:rsidRDefault="00226D7F" w:rsidP="00A91621">
            <w:pPr>
              <w:pStyle w:val="NoSpacing"/>
              <w:jc w:val="both"/>
              <w:rPr>
                <w:rFonts w:ascii="Arial" w:hAnsi="Arial" w:cs="Arial"/>
                <w:b/>
              </w:rPr>
            </w:pPr>
            <w:r>
              <w:rPr>
                <w:rFonts w:ascii="Arial" w:hAnsi="Arial" w:cs="Arial"/>
                <w:b/>
              </w:rPr>
              <w:t>Annual Report</w:t>
            </w:r>
          </w:p>
          <w:p w14:paraId="5C697D13" w14:textId="5B990F1D" w:rsidR="00226D7F" w:rsidRDefault="003E069A" w:rsidP="00A91621">
            <w:pPr>
              <w:pStyle w:val="NoSpacing"/>
              <w:jc w:val="both"/>
              <w:rPr>
                <w:rFonts w:ascii="Arial" w:hAnsi="Arial" w:cs="Arial"/>
              </w:rPr>
            </w:pPr>
            <w:r w:rsidRPr="00FD73B3">
              <w:rPr>
                <w:rFonts w:ascii="Arial" w:hAnsi="Arial" w:cs="Arial"/>
                <w:b/>
                <w:bCs/>
                <w:i/>
                <w:iCs/>
              </w:rPr>
              <w:t>Directors a</w:t>
            </w:r>
            <w:r w:rsidR="00226D7F" w:rsidRPr="00FD73B3">
              <w:rPr>
                <w:rFonts w:ascii="Arial" w:hAnsi="Arial" w:cs="Arial"/>
                <w:b/>
                <w:bCs/>
                <w:i/>
                <w:iCs/>
              </w:rPr>
              <w:t>greed that the Chair would use the narrative from the Headteacher’s half termly reporting as the basis for completing the Annual Report</w:t>
            </w:r>
            <w:r w:rsidR="00226D7F">
              <w:rPr>
                <w:rFonts w:ascii="Arial" w:hAnsi="Arial" w:cs="Arial"/>
              </w:rPr>
              <w:t>.</w:t>
            </w:r>
            <w:r w:rsidR="00DA5B6E">
              <w:rPr>
                <w:rFonts w:ascii="Arial" w:hAnsi="Arial" w:cs="Arial"/>
              </w:rPr>
              <w:t xml:space="preserve"> All agreed that this was an approach that worked well and should be maintained.</w:t>
            </w:r>
          </w:p>
          <w:p w14:paraId="7E646749" w14:textId="78EBF7C0" w:rsidR="0053259E" w:rsidRPr="00B000F1" w:rsidRDefault="0053259E" w:rsidP="00A91621">
            <w:pPr>
              <w:pStyle w:val="NoSpacing"/>
              <w:jc w:val="both"/>
              <w:rPr>
                <w:rFonts w:ascii="Arial" w:hAnsi="Arial" w:cs="Arial"/>
                <w:b/>
              </w:rPr>
            </w:pPr>
          </w:p>
        </w:tc>
        <w:tc>
          <w:tcPr>
            <w:tcW w:w="1562" w:type="dxa"/>
          </w:tcPr>
          <w:p w14:paraId="7FB165D2" w14:textId="77777777" w:rsidR="00B31192" w:rsidRDefault="00B31192" w:rsidP="00611EC6">
            <w:pPr>
              <w:pStyle w:val="NoSpacing"/>
              <w:rPr>
                <w:rFonts w:ascii="Arial" w:hAnsi="Arial" w:cs="Arial"/>
                <w:b/>
                <w:sz w:val="18"/>
                <w:szCs w:val="18"/>
              </w:rPr>
            </w:pPr>
          </w:p>
          <w:p w14:paraId="28A01C25" w14:textId="77777777" w:rsidR="009A37AC" w:rsidRDefault="009A37AC" w:rsidP="00611EC6">
            <w:pPr>
              <w:pStyle w:val="NoSpacing"/>
              <w:rPr>
                <w:rFonts w:ascii="Arial" w:hAnsi="Arial" w:cs="Arial"/>
                <w:b/>
                <w:sz w:val="18"/>
                <w:szCs w:val="18"/>
              </w:rPr>
            </w:pPr>
          </w:p>
          <w:p w14:paraId="256C1F47" w14:textId="15F7B741" w:rsidR="009A37AC" w:rsidRDefault="009A37AC" w:rsidP="00611EC6">
            <w:pPr>
              <w:pStyle w:val="NoSpacing"/>
              <w:rPr>
                <w:rFonts w:ascii="Arial" w:hAnsi="Arial" w:cs="Arial"/>
                <w:b/>
                <w:sz w:val="18"/>
                <w:szCs w:val="18"/>
              </w:rPr>
            </w:pPr>
            <w:r>
              <w:rPr>
                <w:rFonts w:ascii="Arial" w:hAnsi="Arial" w:cs="Arial"/>
                <w:b/>
                <w:sz w:val="18"/>
                <w:szCs w:val="18"/>
              </w:rPr>
              <w:t>Chair</w:t>
            </w:r>
          </w:p>
          <w:p w14:paraId="6CDB48D6" w14:textId="77777777" w:rsidR="009A37AC" w:rsidRDefault="009A37AC" w:rsidP="00611EC6">
            <w:pPr>
              <w:pStyle w:val="NoSpacing"/>
              <w:rPr>
                <w:rFonts w:ascii="Arial" w:hAnsi="Arial" w:cs="Arial"/>
                <w:b/>
                <w:sz w:val="18"/>
                <w:szCs w:val="18"/>
              </w:rPr>
            </w:pPr>
          </w:p>
        </w:tc>
      </w:tr>
      <w:tr w:rsidR="00DA5B6E" w:rsidRPr="004D4A40" w14:paraId="52C249CE" w14:textId="77777777" w:rsidTr="00F06F41">
        <w:trPr>
          <w:jc w:val="center"/>
        </w:trPr>
        <w:tc>
          <w:tcPr>
            <w:tcW w:w="936" w:type="dxa"/>
          </w:tcPr>
          <w:p w14:paraId="53739A29" w14:textId="593EC237" w:rsidR="00DA5B6E" w:rsidRDefault="00DA5B6E" w:rsidP="00F06F41">
            <w:pPr>
              <w:pStyle w:val="NoSpacing"/>
              <w:rPr>
                <w:rFonts w:ascii="Arial" w:hAnsi="Arial" w:cs="Arial"/>
                <w:b/>
              </w:rPr>
            </w:pPr>
            <w:r>
              <w:rPr>
                <w:rFonts w:ascii="Arial" w:hAnsi="Arial" w:cs="Arial"/>
                <w:b/>
              </w:rPr>
              <w:t>9.</w:t>
            </w:r>
          </w:p>
        </w:tc>
        <w:tc>
          <w:tcPr>
            <w:tcW w:w="8136" w:type="dxa"/>
          </w:tcPr>
          <w:p w14:paraId="35C0E0CA" w14:textId="77777777" w:rsidR="00DA5B6E" w:rsidRDefault="006F191C" w:rsidP="00A91621">
            <w:pPr>
              <w:pStyle w:val="NoSpacing"/>
              <w:jc w:val="both"/>
              <w:rPr>
                <w:rFonts w:ascii="Arial" w:hAnsi="Arial" w:cs="Arial"/>
                <w:b/>
              </w:rPr>
            </w:pPr>
            <w:r>
              <w:rPr>
                <w:rFonts w:ascii="Arial" w:hAnsi="Arial" w:cs="Arial"/>
                <w:b/>
              </w:rPr>
              <w:t>Admissions</w:t>
            </w:r>
          </w:p>
          <w:p w14:paraId="3126C0D9" w14:textId="77777777" w:rsidR="000E4588" w:rsidRDefault="008301AD" w:rsidP="000E4588">
            <w:pPr>
              <w:pStyle w:val="NoSpacing"/>
              <w:numPr>
                <w:ilvl w:val="0"/>
                <w:numId w:val="23"/>
              </w:numPr>
              <w:jc w:val="both"/>
              <w:rPr>
                <w:rFonts w:ascii="Arial" w:hAnsi="Arial" w:cs="Arial"/>
                <w:b/>
              </w:rPr>
            </w:pPr>
            <w:r>
              <w:rPr>
                <w:rFonts w:ascii="Arial" w:hAnsi="Arial" w:cs="Arial"/>
                <w:b/>
              </w:rPr>
              <w:t>Current Numbers on Roll</w:t>
            </w:r>
          </w:p>
          <w:p w14:paraId="48C31135" w14:textId="77777777" w:rsidR="000E4588" w:rsidRDefault="000E4588" w:rsidP="000E4588">
            <w:pPr>
              <w:pStyle w:val="NoSpacing"/>
              <w:jc w:val="both"/>
              <w:rPr>
                <w:rFonts w:ascii="Arial" w:hAnsi="Arial" w:cs="Arial"/>
                <w:bCs/>
              </w:rPr>
            </w:pPr>
            <w:r w:rsidRPr="003472E7">
              <w:rPr>
                <w:rFonts w:ascii="Arial" w:hAnsi="Arial" w:cs="Arial"/>
                <w:bCs/>
              </w:rPr>
              <w:t xml:space="preserve">Directors acknowledged that numbers on roll for September 2023 amounted to </w:t>
            </w:r>
            <w:r w:rsidR="003472E7" w:rsidRPr="003472E7">
              <w:rPr>
                <w:rFonts w:ascii="Arial" w:hAnsi="Arial" w:cs="Arial"/>
                <w:bCs/>
              </w:rPr>
              <w:t>615 pupils.</w:t>
            </w:r>
          </w:p>
          <w:p w14:paraId="5B9F307A" w14:textId="77777777" w:rsidR="00181E46" w:rsidRDefault="00181E46" w:rsidP="000E4588">
            <w:pPr>
              <w:pStyle w:val="NoSpacing"/>
              <w:jc w:val="both"/>
              <w:rPr>
                <w:rFonts w:ascii="Arial" w:hAnsi="Arial" w:cs="Arial"/>
                <w:bCs/>
              </w:rPr>
            </w:pPr>
          </w:p>
          <w:p w14:paraId="6D8533F1" w14:textId="77777777" w:rsidR="00181E46" w:rsidRPr="007502A0" w:rsidRDefault="00181E46" w:rsidP="00181E46">
            <w:pPr>
              <w:pStyle w:val="NoSpacing"/>
              <w:numPr>
                <w:ilvl w:val="0"/>
                <w:numId w:val="23"/>
              </w:numPr>
              <w:jc w:val="both"/>
              <w:rPr>
                <w:rFonts w:ascii="Arial" w:hAnsi="Arial" w:cs="Arial"/>
                <w:b/>
              </w:rPr>
            </w:pPr>
            <w:r w:rsidRPr="007502A0">
              <w:rPr>
                <w:rFonts w:ascii="Arial" w:hAnsi="Arial" w:cs="Arial"/>
                <w:b/>
              </w:rPr>
              <w:t>Admission arrangements for September 2024</w:t>
            </w:r>
          </w:p>
          <w:p w14:paraId="54D965A7" w14:textId="6DEA3804" w:rsidR="00181E46" w:rsidRDefault="001709CD" w:rsidP="00181E46">
            <w:pPr>
              <w:pStyle w:val="NoSpacing"/>
              <w:jc w:val="both"/>
              <w:rPr>
                <w:rFonts w:ascii="Arial" w:hAnsi="Arial" w:cs="Arial"/>
                <w:bCs/>
              </w:rPr>
            </w:pPr>
            <w:r>
              <w:rPr>
                <w:rFonts w:ascii="Arial" w:hAnsi="Arial" w:cs="Arial"/>
                <w:bCs/>
              </w:rPr>
              <w:t xml:space="preserve">Directors noted that there </w:t>
            </w:r>
            <w:r w:rsidR="007502A0">
              <w:rPr>
                <w:rFonts w:ascii="Arial" w:hAnsi="Arial" w:cs="Arial"/>
                <w:bCs/>
              </w:rPr>
              <w:t xml:space="preserve">were no required changes to the admission arrangements for September 2024. </w:t>
            </w:r>
          </w:p>
          <w:p w14:paraId="1024BCBF" w14:textId="77777777" w:rsidR="00A37B71" w:rsidRDefault="00A37B71" w:rsidP="00181E46">
            <w:pPr>
              <w:pStyle w:val="NoSpacing"/>
              <w:jc w:val="both"/>
              <w:rPr>
                <w:rFonts w:ascii="Arial" w:hAnsi="Arial" w:cs="Arial"/>
                <w:bCs/>
              </w:rPr>
            </w:pPr>
          </w:p>
          <w:p w14:paraId="6C1B76BD" w14:textId="77777777" w:rsidR="00A37B71" w:rsidRPr="007502A0" w:rsidRDefault="00A37B71" w:rsidP="00A37B71">
            <w:pPr>
              <w:pStyle w:val="NoSpacing"/>
              <w:numPr>
                <w:ilvl w:val="0"/>
                <w:numId w:val="23"/>
              </w:numPr>
              <w:jc w:val="both"/>
              <w:rPr>
                <w:rFonts w:ascii="Arial" w:hAnsi="Arial" w:cs="Arial"/>
                <w:b/>
              </w:rPr>
            </w:pPr>
            <w:r w:rsidRPr="007502A0">
              <w:rPr>
                <w:rFonts w:ascii="Arial" w:hAnsi="Arial" w:cs="Arial"/>
                <w:b/>
              </w:rPr>
              <w:t>Admission Consultation</w:t>
            </w:r>
          </w:p>
          <w:p w14:paraId="403BDD3B" w14:textId="3B30D9F0" w:rsidR="00826E6A" w:rsidRDefault="000E49F6" w:rsidP="00A37B71">
            <w:pPr>
              <w:pStyle w:val="NoSpacing"/>
              <w:jc w:val="both"/>
              <w:rPr>
                <w:rFonts w:ascii="Arial" w:hAnsi="Arial" w:cs="Arial"/>
              </w:rPr>
            </w:pPr>
            <w:r>
              <w:rPr>
                <w:rFonts w:ascii="Arial" w:hAnsi="Arial" w:cs="Arial"/>
              </w:rPr>
              <w:t>Directors received a copy of the proposed Admissions Policy for September 202</w:t>
            </w:r>
            <w:r w:rsidR="00E137B6">
              <w:rPr>
                <w:rFonts w:ascii="Arial" w:hAnsi="Arial" w:cs="Arial"/>
              </w:rPr>
              <w:t>5</w:t>
            </w:r>
            <w:r>
              <w:rPr>
                <w:rFonts w:ascii="Arial" w:hAnsi="Arial" w:cs="Arial"/>
              </w:rPr>
              <w:t xml:space="preserve"> together with </w:t>
            </w:r>
            <w:r w:rsidR="00E137B6">
              <w:rPr>
                <w:rFonts w:ascii="Arial" w:hAnsi="Arial" w:cs="Arial"/>
              </w:rPr>
              <w:t>a map of the school’s catchment</w:t>
            </w:r>
            <w:r w:rsidR="00C26216">
              <w:rPr>
                <w:rFonts w:ascii="Arial" w:hAnsi="Arial" w:cs="Arial"/>
              </w:rPr>
              <w:t xml:space="preserve"> and were reminded of the consultation arrangements that would need to be pursued with any required </w:t>
            </w:r>
            <w:r w:rsidR="00B124E8">
              <w:rPr>
                <w:rFonts w:ascii="Arial" w:hAnsi="Arial" w:cs="Arial"/>
              </w:rPr>
              <w:t>changes to the policy. Directors noted and supported the suggested expa</w:t>
            </w:r>
            <w:r w:rsidR="007E46C7">
              <w:rPr>
                <w:rFonts w:ascii="Arial" w:hAnsi="Arial" w:cs="Arial"/>
              </w:rPr>
              <w:t>nsion of the catchment area.</w:t>
            </w:r>
          </w:p>
          <w:p w14:paraId="2E17A4B9" w14:textId="77777777" w:rsidR="00826E6A" w:rsidRDefault="00826E6A" w:rsidP="00A37B71">
            <w:pPr>
              <w:pStyle w:val="NoSpacing"/>
              <w:jc w:val="both"/>
              <w:rPr>
                <w:rFonts w:ascii="Arial" w:hAnsi="Arial" w:cs="Arial"/>
              </w:rPr>
            </w:pPr>
          </w:p>
          <w:p w14:paraId="2190725A" w14:textId="77777777" w:rsidR="00A37B71" w:rsidRPr="00FD73B3" w:rsidRDefault="00A37B71" w:rsidP="00A37B71">
            <w:pPr>
              <w:pStyle w:val="NoSpacing"/>
              <w:jc w:val="both"/>
              <w:rPr>
                <w:rFonts w:ascii="Arial" w:hAnsi="Arial" w:cs="Arial"/>
                <w:b/>
                <w:bCs/>
                <w:i/>
                <w:iCs/>
              </w:rPr>
            </w:pPr>
            <w:r w:rsidRPr="00FD73B3">
              <w:rPr>
                <w:rFonts w:ascii="Arial" w:hAnsi="Arial" w:cs="Arial"/>
                <w:b/>
                <w:bCs/>
                <w:i/>
                <w:iCs/>
              </w:rPr>
              <w:t>Directors RESOLVED to approve the progression of an admissions consultation for the Federation’s admissions arrangements effective from September 2025</w:t>
            </w:r>
            <w:r w:rsidR="007E46C7" w:rsidRPr="00FD73B3">
              <w:rPr>
                <w:rFonts w:ascii="Arial" w:hAnsi="Arial" w:cs="Arial"/>
                <w:b/>
                <w:bCs/>
                <w:i/>
                <w:iCs/>
              </w:rPr>
              <w:t xml:space="preserve"> in line with the </w:t>
            </w:r>
            <w:r w:rsidR="00CA762D" w:rsidRPr="00FD73B3">
              <w:rPr>
                <w:rFonts w:ascii="Arial" w:hAnsi="Arial" w:cs="Arial"/>
                <w:b/>
                <w:bCs/>
                <w:i/>
                <w:iCs/>
              </w:rPr>
              <w:t>suggested widening of the catchment area for the school</w:t>
            </w:r>
            <w:r w:rsidRPr="00FD73B3">
              <w:rPr>
                <w:rFonts w:ascii="Arial" w:hAnsi="Arial" w:cs="Arial"/>
                <w:b/>
                <w:bCs/>
                <w:i/>
                <w:iCs/>
              </w:rPr>
              <w:t>.</w:t>
            </w:r>
          </w:p>
          <w:p w14:paraId="641F1216" w14:textId="77777777" w:rsidR="00CA762D" w:rsidRDefault="00CA762D" w:rsidP="00A37B71">
            <w:pPr>
              <w:pStyle w:val="NoSpacing"/>
              <w:jc w:val="both"/>
              <w:rPr>
                <w:rFonts w:ascii="Arial" w:hAnsi="Arial" w:cs="Arial"/>
                <w:bCs/>
              </w:rPr>
            </w:pPr>
          </w:p>
          <w:p w14:paraId="083B287A" w14:textId="77777777" w:rsidR="00CA762D" w:rsidRDefault="00CA762D" w:rsidP="00A37B71">
            <w:pPr>
              <w:pStyle w:val="NoSpacing"/>
              <w:jc w:val="both"/>
              <w:rPr>
                <w:rFonts w:ascii="Arial" w:hAnsi="Arial" w:cs="Arial"/>
                <w:bCs/>
              </w:rPr>
            </w:pPr>
            <w:r>
              <w:rPr>
                <w:rFonts w:ascii="Arial" w:hAnsi="Arial" w:cs="Arial"/>
                <w:bCs/>
              </w:rPr>
              <w:t xml:space="preserve">Directors discussed the parking situation </w:t>
            </w:r>
            <w:r w:rsidR="001B141F">
              <w:rPr>
                <w:rFonts w:ascii="Arial" w:hAnsi="Arial" w:cs="Arial"/>
                <w:bCs/>
              </w:rPr>
              <w:t xml:space="preserve">outside of the school entrance, noting the efforts that continued to be made by the school in reminding parents </w:t>
            </w:r>
            <w:r w:rsidR="003633F7">
              <w:rPr>
                <w:rFonts w:ascii="Arial" w:hAnsi="Arial" w:cs="Arial"/>
                <w:bCs/>
              </w:rPr>
              <w:t xml:space="preserve">about considerate parking and road safety. </w:t>
            </w:r>
            <w:r w:rsidR="00E66324">
              <w:rPr>
                <w:rFonts w:ascii="Arial" w:hAnsi="Arial" w:cs="Arial"/>
                <w:bCs/>
              </w:rPr>
              <w:t>Communications</w:t>
            </w:r>
            <w:r w:rsidR="003633F7">
              <w:rPr>
                <w:rFonts w:ascii="Arial" w:hAnsi="Arial" w:cs="Arial"/>
                <w:bCs/>
              </w:rPr>
              <w:t xml:space="preserve"> </w:t>
            </w:r>
            <w:r w:rsidR="00E66324">
              <w:rPr>
                <w:rFonts w:ascii="Arial" w:hAnsi="Arial" w:cs="Arial"/>
                <w:bCs/>
              </w:rPr>
              <w:t>with parents would continue.</w:t>
            </w:r>
          </w:p>
          <w:p w14:paraId="14EE0305" w14:textId="59C0C2B9" w:rsidR="00E66324" w:rsidRPr="003472E7" w:rsidRDefault="00E66324" w:rsidP="00A37B71">
            <w:pPr>
              <w:pStyle w:val="NoSpacing"/>
              <w:jc w:val="both"/>
              <w:rPr>
                <w:rFonts w:ascii="Arial" w:hAnsi="Arial" w:cs="Arial"/>
                <w:bCs/>
              </w:rPr>
            </w:pPr>
          </w:p>
        </w:tc>
        <w:tc>
          <w:tcPr>
            <w:tcW w:w="1562" w:type="dxa"/>
          </w:tcPr>
          <w:p w14:paraId="74482905" w14:textId="77777777" w:rsidR="00DA5B6E" w:rsidRDefault="00DA5B6E" w:rsidP="00611EC6">
            <w:pPr>
              <w:pStyle w:val="NoSpacing"/>
              <w:rPr>
                <w:rFonts w:ascii="Arial" w:hAnsi="Arial" w:cs="Arial"/>
                <w:b/>
                <w:sz w:val="18"/>
                <w:szCs w:val="18"/>
              </w:rPr>
            </w:pPr>
          </w:p>
          <w:p w14:paraId="2082A4B5" w14:textId="77777777" w:rsidR="009A37AC" w:rsidRDefault="009A37AC" w:rsidP="00611EC6">
            <w:pPr>
              <w:pStyle w:val="NoSpacing"/>
              <w:rPr>
                <w:rFonts w:ascii="Arial" w:hAnsi="Arial" w:cs="Arial"/>
                <w:b/>
                <w:sz w:val="18"/>
                <w:szCs w:val="18"/>
              </w:rPr>
            </w:pPr>
          </w:p>
          <w:p w14:paraId="3A91110F" w14:textId="77777777" w:rsidR="009A37AC" w:rsidRDefault="009A37AC" w:rsidP="00611EC6">
            <w:pPr>
              <w:pStyle w:val="NoSpacing"/>
              <w:rPr>
                <w:rFonts w:ascii="Arial" w:hAnsi="Arial" w:cs="Arial"/>
                <w:b/>
                <w:sz w:val="18"/>
                <w:szCs w:val="18"/>
              </w:rPr>
            </w:pPr>
          </w:p>
          <w:p w14:paraId="419EBF3F" w14:textId="77777777" w:rsidR="009A37AC" w:rsidRDefault="009A37AC" w:rsidP="00611EC6">
            <w:pPr>
              <w:pStyle w:val="NoSpacing"/>
              <w:rPr>
                <w:rFonts w:ascii="Arial" w:hAnsi="Arial" w:cs="Arial"/>
                <w:b/>
                <w:sz w:val="18"/>
                <w:szCs w:val="18"/>
              </w:rPr>
            </w:pPr>
            <w:r>
              <w:rPr>
                <w:rFonts w:ascii="Arial" w:hAnsi="Arial" w:cs="Arial"/>
                <w:b/>
                <w:sz w:val="18"/>
                <w:szCs w:val="18"/>
              </w:rPr>
              <w:t>All to note</w:t>
            </w:r>
          </w:p>
          <w:p w14:paraId="7C267BC1" w14:textId="77777777" w:rsidR="009A37AC" w:rsidRDefault="009A37AC" w:rsidP="00611EC6">
            <w:pPr>
              <w:pStyle w:val="NoSpacing"/>
              <w:rPr>
                <w:rFonts w:ascii="Arial" w:hAnsi="Arial" w:cs="Arial"/>
                <w:b/>
                <w:sz w:val="18"/>
                <w:szCs w:val="18"/>
              </w:rPr>
            </w:pPr>
          </w:p>
          <w:p w14:paraId="5A221DF2" w14:textId="77777777" w:rsidR="009A37AC" w:rsidRDefault="009A37AC" w:rsidP="00611EC6">
            <w:pPr>
              <w:pStyle w:val="NoSpacing"/>
              <w:rPr>
                <w:rFonts w:ascii="Arial" w:hAnsi="Arial" w:cs="Arial"/>
                <w:b/>
                <w:sz w:val="18"/>
                <w:szCs w:val="18"/>
              </w:rPr>
            </w:pPr>
          </w:p>
          <w:p w14:paraId="5E2D8406" w14:textId="77777777" w:rsidR="009A37AC" w:rsidRDefault="009A37AC" w:rsidP="00611EC6">
            <w:pPr>
              <w:pStyle w:val="NoSpacing"/>
              <w:rPr>
                <w:rFonts w:ascii="Arial" w:hAnsi="Arial" w:cs="Arial"/>
                <w:b/>
                <w:sz w:val="18"/>
                <w:szCs w:val="18"/>
              </w:rPr>
            </w:pPr>
          </w:p>
          <w:p w14:paraId="04DC118A" w14:textId="77777777" w:rsidR="009A37AC" w:rsidRDefault="009A37AC" w:rsidP="00611EC6">
            <w:pPr>
              <w:pStyle w:val="NoSpacing"/>
              <w:rPr>
                <w:rFonts w:ascii="Arial" w:hAnsi="Arial" w:cs="Arial"/>
                <w:b/>
                <w:sz w:val="18"/>
                <w:szCs w:val="18"/>
              </w:rPr>
            </w:pPr>
          </w:p>
          <w:p w14:paraId="77BFD8D5" w14:textId="77777777" w:rsidR="009A37AC" w:rsidRDefault="009A37AC" w:rsidP="00611EC6">
            <w:pPr>
              <w:pStyle w:val="NoSpacing"/>
              <w:rPr>
                <w:rFonts w:ascii="Arial" w:hAnsi="Arial" w:cs="Arial"/>
                <w:b/>
                <w:sz w:val="18"/>
                <w:szCs w:val="18"/>
              </w:rPr>
            </w:pPr>
            <w:r>
              <w:rPr>
                <w:rFonts w:ascii="Arial" w:hAnsi="Arial" w:cs="Arial"/>
                <w:b/>
                <w:sz w:val="18"/>
                <w:szCs w:val="18"/>
              </w:rPr>
              <w:t>All to note</w:t>
            </w:r>
          </w:p>
          <w:p w14:paraId="71A66888" w14:textId="77777777" w:rsidR="009A37AC" w:rsidRDefault="009A37AC" w:rsidP="00611EC6">
            <w:pPr>
              <w:pStyle w:val="NoSpacing"/>
              <w:rPr>
                <w:rFonts w:ascii="Arial" w:hAnsi="Arial" w:cs="Arial"/>
                <w:b/>
                <w:sz w:val="18"/>
                <w:szCs w:val="18"/>
              </w:rPr>
            </w:pPr>
          </w:p>
          <w:p w14:paraId="1687D51D" w14:textId="77777777" w:rsidR="009A37AC" w:rsidRDefault="009A37AC" w:rsidP="00611EC6">
            <w:pPr>
              <w:pStyle w:val="NoSpacing"/>
              <w:rPr>
                <w:rFonts w:ascii="Arial" w:hAnsi="Arial" w:cs="Arial"/>
                <w:b/>
                <w:sz w:val="18"/>
                <w:szCs w:val="18"/>
              </w:rPr>
            </w:pPr>
          </w:p>
          <w:p w14:paraId="5BA600FE" w14:textId="77777777" w:rsidR="009A37AC" w:rsidRDefault="009A37AC" w:rsidP="00611EC6">
            <w:pPr>
              <w:pStyle w:val="NoSpacing"/>
              <w:rPr>
                <w:rFonts w:ascii="Arial" w:hAnsi="Arial" w:cs="Arial"/>
                <w:b/>
                <w:sz w:val="18"/>
                <w:szCs w:val="18"/>
              </w:rPr>
            </w:pPr>
          </w:p>
          <w:p w14:paraId="1284BF77" w14:textId="77777777" w:rsidR="009A37AC" w:rsidRDefault="009A37AC" w:rsidP="00611EC6">
            <w:pPr>
              <w:pStyle w:val="NoSpacing"/>
              <w:rPr>
                <w:rFonts w:ascii="Arial" w:hAnsi="Arial" w:cs="Arial"/>
                <w:b/>
                <w:sz w:val="18"/>
                <w:szCs w:val="18"/>
              </w:rPr>
            </w:pPr>
          </w:p>
          <w:p w14:paraId="08A3DC54" w14:textId="77777777" w:rsidR="009A37AC" w:rsidRDefault="009A37AC" w:rsidP="00611EC6">
            <w:pPr>
              <w:pStyle w:val="NoSpacing"/>
              <w:rPr>
                <w:rFonts w:ascii="Arial" w:hAnsi="Arial" w:cs="Arial"/>
                <w:b/>
                <w:sz w:val="18"/>
                <w:szCs w:val="18"/>
              </w:rPr>
            </w:pPr>
          </w:p>
          <w:p w14:paraId="198E6B7C" w14:textId="77777777" w:rsidR="009A37AC" w:rsidRDefault="009A37AC" w:rsidP="00611EC6">
            <w:pPr>
              <w:pStyle w:val="NoSpacing"/>
              <w:rPr>
                <w:rFonts w:ascii="Arial" w:hAnsi="Arial" w:cs="Arial"/>
                <w:b/>
                <w:sz w:val="18"/>
                <w:szCs w:val="18"/>
              </w:rPr>
            </w:pPr>
          </w:p>
          <w:p w14:paraId="25720C2E" w14:textId="77777777" w:rsidR="009A37AC" w:rsidRDefault="009A37AC" w:rsidP="00611EC6">
            <w:pPr>
              <w:pStyle w:val="NoSpacing"/>
              <w:rPr>
                <w:rFonts w:ascii="Arial" w:hAnsi="Arial" w:cs="Arial"/>
                <w:b/>
                <w:sz w:val="18"/>
                <w:szCs w:val="18"/>
              </w:rPr>
            </w:pPr>
          </w:p>
          <w:p w14:paraId="6B233953" w14:textId="77777777" w:rsidR="009A37AC" w:rsidRDefault="009A37AC" w:rsidP="00611EC6">
            <w:pPr>
              <w:pStyle w:val="NoSpacing"/>
              <w:rPr>
                <w:rFonts w:ascii="Arial" w:hAnsi="Arial" w:cs="Arial"/>
                <w:b/>
                <w:sz w:val="18"/>
                <w:szCs w:val="18"/>
              </w:rPr>
            </w:pPr>
          </w:p>
          <w:p w14:paraId="607B6864" w14:textId="77777777" w:rsidR="009A37AC" w:rsidRDefault="009A37AC" w:rsidP="00611EC6">
            <w:pPr>
              <w:pStyle w:val="NoSpacing"/>
              <w:rPr>
                <w:rFonts w:ascii="Arial" w:hAnsi="Arial" w:cs="Arial"/>
                <w:b/>
                <w:sz w:val="18"/>
                <w:szCs w:val="18"/>
              </w:rPr>
            </w:pPr>
          </w:p>
          <w:p w14:paraId="0C753437" w14:textId="77777777" w:rsidR="009A37AC" w:rsidRDefault="009A37AC" w:rsidP="00611EC6">
            <w:pPr>
              <w:pStyle w:val="NoSpacing"/>
              <w:rPr>
                <w:rFonts w:ascii="Arial" w:hAnsi="Arial" w:cs="Arial"/>
                <w:b/>
                <w:sz w:val="18"/>
                <w:szCs w:val="18"/>
              </w:rPr>
            </w:pPr>
          </w:p>
          <w:p w14:paraId="2BACDB5D" w14:textId="77777777" w:rsidR="009A37AC" w:rsidRDefault="009A37AC" w:rsidP="00611EC6">
            <w:pPr>
              <w:pStyle w:val="NoSpacing"/>
              <w:rPr>
                <w:rFonts w:ascii="Arial" w:hAnsi="Arial" w:cs="Arial"/>
                <w:b/>
                <w:sz w:val="18"/>
                <w:szCs w:val="18"/>
              </w:rPr>
            </w:pPr>
          </w:p>
          <w:p w14:paraId="3898E0C4" w14:textId="77777777" w:rsidR="009A37AC" w:rsidRDefault="009A37AC" w:rsidP="00611EC6">
            <w:pPr>
              <w:pStyle w:val="NoSpacing"/>
              <w:rPr>
                <w:rFonts w:ascii="Arial" w:hAnsi="Arial" w:cs="Arial"/>
                <w:b/>
                <w:sz w:val="18"/>
                <w:szCs w:val="18"/>
              </w:rPr>
            </w:pPr>
          </w:p>
          <w:p w14:paraId="09F68E6B" w14:textId="7D45F86C" w:rsidR="009A37AC" w:rsidRDefault="009A37AC" w:rsidP="00611EC6">
            <w:pPr>
              <w:pStyle w:val="NoSpacing"/>
              <w:rPr>
                <w:rFonts w:ascii="Arial" w:hAnsi="Arial" w:cs="Arial"/>
                <w:b/>
                <w:sz w:val="18"/>
                <w:szCs w:val="18"/>
              </w:rPr>
            </w:pPr>
            <w:r>
              <w:rPr>
                <w:rFonts w:ascii="Arial" w:hAnsi="Arial" w:cs="Arial"/>
                <w:b/>
                <w:sz w:val="18"/>
                <w:szCs w:val="18"/>
              </w:rPr>
              <w:t>Headteacher</w:t>
            </w:r>
          </w:p>
        </w:tc>
      </w:tr>
      <w:tr w:rsidR="00E66324" w:rsidRPr="004D4A40" w14:paraId="0D4C13F9" w14:textId="77777777" w:rsidTr="00F06F41">
        <w:trPr>
          <w:jc w:val="center"/>
        </w:trPr>
        <w:tc>
          <w:tcPr>
            <w:tcW w:w="936" w:type="dxa"/>
          </w:tcPr>
          <w:p w14:paraId="4751EF6F" w14:textId="71A3BA1D" w:rsidR="00E66324" w:rsidRDefault="00E66324" w:rsidP="00F06F41">
            <w:pPr>
              <w:pStyle w:val="NoSpacing"/>
              <w:rPr>
                <w:rFonts w:ascii="Arial" w:hAnsi="Arial" w:cs="Arial"/>
                <w:b/>
              </w:rPr>
            </w:pPr>
            <w:r>
              <w:rPr>
                <w:rFonts w:ascii="Arial" w:hAnsi="Arial" w:cs="Arial"/>
                <w:b/>
              </w:rPr>
              <w:t>10.</w:t>
            </w:r>
          </w:p>
        </w:tc>
        <w:tc>
          <w:tcPr>
            <w:tcW w:w="8136" w:type="dxa"/>
          </w:tcPr>
          <w:p w14:paraId="008B3EFE" w14:textId="77777777" w:rsidR="00E66324" w:rsidRDefault="002D47CB" w:rsidP="00A91621">
            <w:pPr>
              <w:pStyle w:val="NoSpacing"/>
              <w:jc w:val="both"/>
              <w:rPr>
                <w:rFonts w:ascii="Arial" w:hAnsi="Arial" w:cs="Arial"/>
                <w:b/>
              </w:rPr>
            </w:pPr>
            <w:r>
              <w:rPr>
                <w:rFonts w:ascii="Arial" w:hAnsi="Arial" w:cs="Arial"/>
                <w:b/>
              </w:rPr>
              <w:t>Overview of School Data</w:t>
            </w:r>
          </w:p>
          <w:p w14:paraId="15B446E6" w14:textId="5368EBB5" w:rsidR="002D47CB" w:rsidRDefault="007B77F4" w:rsidP="00A91621">
            <w:pPr>
              <w:pStyle w:val="NoSpacing"/>
              <w:jc w:val="both"/>
              <w:rPr>
                <w:rFonts w:ascii="Arial" w:hAnsi="Arial" w:cs="Arial"/>
                <w:bCs/>
              </w:rPr>
            </w:pPr>
            <w:r w:rsidRPr="00770916">
              <w:rPr>
                <w:rFonts w:ascii="Arial" w:hAnsi="Arial" w:cs="Arial"/>
                <w:bCs/>
              </w:rPr>
              <w:t xml:space="preserve">Directors were presented with a summary of </w:t>
            </w:r>
            <w:r w:rsidR="00C70F7B">
              <w:rPr>
                <w:rFonts w:ascii="Arial" w:hAnsi="Arial" w:cs="Arial"/>
                <w:bCs/>
              </w:rPr>
              <w:t>EYFS</w:t>
            </w:r>
            <w:r w:rsidR="00AD1BD0">
              <w:rPr>
                <w:rFonts w:ascii="Arial" w:hAnsi="Arial" w:cs="Arial"/>
                <w:bCs/>
              </w:rPr>
              <w:t xml:space="preserve">, Phonics, </w:t>
            </w:r>
            <w:r w:rsidR="00D820BC" w:rsidRPr="00770916">
              <w:rPr>
                <w:rFonts w:ascii="Arial" w:hAnsi="Arial" w:cs="Arial"/>
                <w:bCs/>
              </w:rPr>
              <w:t xml:space="preserve">KS1 and KS2 results </w:t>
            </w:r>
            <w:r w:rsidR="00770916" w:rsidRPr="00770916">
              <w:rPr>
                <w:rFonts w:ascii="Arial" w:hAnsi="Arial" w:cs="Arial"/>
                <w:bCs/>
              </w:rPr>
              <w:t>for the Summer 2023</w:t>
            </w:r>
            <w:r w:rsidR="009A2CBA">
              <w:rPr>
                <w:rFonts w:ascii="Arial" w:hAnsi="Arial" w:cs="Arial"/>
                <w:bCs/>
              </w:rPr>
              <w:t xml:space="preserve">, noting specifically the impact of the Covid years </w:t>
            </w:r>
            <w:r w:rsidR="003442B5">
              <w:rPr>
                <w:rFonts w:ascii="Arial" w:hAnsi="Arial" w:cs="Arial"/>
                <w:bCs/>
              </w:rPr>
              <w:t xml:space="preserve">on KS1 results. Writing </w:t>
            </w:r>
            <w:r w:rsidR="00624EAA">
              <w:rPr>
                <w:rFonts w:ascii="Arial" w:hAnsi="Arial" w:cs="Arial"/>
                <w:bCs/>
              </w:rPr>
              <w:t xml:space="preserve">had produced a particularly disappointing set of results </w:t>
            </w:r>
            <w:r w:rsidR="008440C9">
              <w:rPr>
                <w:rFonts w:ascii="Arial" w:hAnsi="Arial" w:cs="Arial"/>
                <w:bCs/>
              </w:rPr>
              <w:t>and would be a key target for improvement across the coming academic year.</w:t>
            </w:r>
          </w:p>
          <w:p w14:paraId="2531B799" w14:textId="77777777" w:rsidR="00835F52" w:rsidRDefault="00835F52" w:rsidP="00A91621">
            <w:pPr>
              <w:pStyle w:val="NoSpacing"/>
              <w:jc w:val="both"/>
              <w:rPr>
                <w:rFonts w:ascii="Arial" w:hAnsi="Arial" w:cs="Arial"/>
                <w:bCs/>
              </w:rPr>
            </w:pPr>
          </w:p>
          <w:p w14:paraId="32E7932A" w14:textId="2DAA0A7B" w:rsidR="00835F52" w:rsidRDefault="00835F52" w:rsidP="00A91621">
            <w:pPr>
              <w:pStyle w:val="NoSpacing"/>
              <w:jc w:val="both"/>
              <w:rPr>
                <w:rFonts w:ascii="Arial" w:hAnsi="Arial" w:cs="Arial"/>
                <w:bCs/>
              </w:rPr>
            </w:pPr>
            <w:r>
              <w:rPr>
                <w:rFonts w:ascii="Arial" w:hAnsi="Arial" w:cs="Arial"/>
                <w:bCs/>
              </w:rPr>
              <w:t xml:space="preserve">KS2 had produced a strong set of results, particularly in the context of the Covid years and the disruptions to learning from this </w:t>
            </w:r>
            <w:r w:rsidR="00435C54">
              <w:rPr>
                <w:rFonts w:ascii="Arial" w:hAnsi="Arial" w:cs="Arial"/>
                <w:bCs/>
              </w:rPr>
              <w:t>period.</w:t>
            </w:r>
          </w:p>
          <w:p w14:paraId="711841A0" w14:textId="77777777" w:rsidR="00435C54" w:rsidRDefault="00435C54" w:rsidP="00A91621">
            <w:pPr>
              <w:pStyle w:val="NoSpacing"/>
              <w:jc w:val="both"/>
              <w:rPr>
                <w:rFonts w:ascii="Arial" w:hAnsi="Arial" w:cs="Arial"/>
                <w:bCs/>
              </w:rPr>
            </w:pPr>
          </w:p>
          <w:p w14:paraId="0EB96BB9" w14:textId="24BF979B" w:rsidR="009A37AC" w:rsidRDefault="00435C54" w:rsidP="00AD1BD0">
            <w:pPr>
              <w:pStyle w:val="NoSpacing"/>
              <w:jc w:val="both"/>
              <w:rPr>
                <w:rFonts w:ascii="Arial" w:hAnsi="Arial" w:cs="Arial"/>
                <w:b/>
              </w:rPr>
            </w:pPr>
            <w:r>
              <w:rPr>
                <w:rFonts w:ascii="Arial" w:hAnsi="Arial" w:cs="Arial"/>
                <w:bCs/>
              </w:rPr>
              <w:t xml:space="preserve">Directors discussed the use of app technology and if this had an adverse </w:t>
            </w:r>
            <w:r w:rsidR="001435B1">
              <w:rPr>
                <w:rFonts w:ascii="Arial" w:hAnsi="Arial" w:cs="Arial"/>
                <w:bCs/>
              </w:rPr>
              <w:t xml:space="preserve">impact on the quality of handwriting, noting that technology was used </w:t>
            </w:r>
            <w:r w:rsidR="00194DE4">
              <w:rPr>
                <w:rFonts w:ascii="Arial" w:hAnsi="Arial" w:cs="Arial"/>
                <w:bCs/>
              </w:rPr>
              <w:t xml:space="preserve">predominantly to </w:t>
            </w:r>
            <w:r w:rsidR="001435B1">
              <w:rPr>
                <w:rFonts w:ascii="Arial" w:hAnsi="Arial" w:cs="Arial"/>
                <w:bCs/>
              </w:rPr>
              <w:t xml:space="preserve">support </w:t>
            </w:r>
            <w:r w:rsidR="00194DE4">
              <w:rPr>
                <w:rFonts w:ascii="Arial" w:hAnsi="Arial" w:cs="Arial"/>
                <w:bCs/>
              </w:rPr>
              <w:t xml:space="preserve">home working and to provide extra practice. </w:t>
            </w:r>
            <w:r w:rsidR="00C70F7B">
              <w:rPr>
                <w:rFonts w:ascii="Arial" w:hAnsi="Arial" w:cs="Arial"/>
                <w:bCs/>
              </w:rPr>
              <w:t>Teaching of writing would continue to be a focus for the school.</w:t>
            </w:r>
          </w:p>
          <w:p w14:paraId="41DCA576" w14:textId="77777777" w:rsidR="009A37AC" w:rsidRDefault="009A37AC" w:rsidP="00AD1BD0">
            <w:pPr>
              <w:pStyle w:val="NoSpacing"/>
              <w:jc w:val="both"/>
              <w:rPr>
                <w:rFonts w:ascii="Arial" w:hAnsi="Arial" w:cs="Arial"/>
                <w:b/>
              </w:rPr>
            </w:pPr>
          </w:p>
          <w:p w14:paraId="2D5B462C" w14:textId="159AB32A" w:rsidR="009A37AC" w:rsidRDefault="009A37AC" w:rsidP="00AD1BD0">
            <w:pPr>
              <w:pStyle w:val="NoSpacing"/>
              <w:jc w:val="both"/>
              <w:rPr>
                <w:rFonts w:ascii="Arial" w:hAnsi="Arial" w:cs="Arial"/>
                <w:b/>
              </w:rPr>
            </w:pPr>
          </w:p>
        </w:tc>
        <w:tc>
          <w:tcPr>
            <w:tcW w:w="1562" w:type="dxa"/>
          </w:tcPr>
          <w:p w14:paraId="219FDF73" w14:textId="1A6AACE3" w:rsidR="00E66324" w:rsidRDefault="00E66324" w:rsidP="00611EC6">
            <w:pPr>
              <w:pStyle w:val="NoSpacing"/>
              <w:rPr>
                <w:rFonts w:ascii="Arial" w:hAnsi="Arial" w:cs="Arial"/>
                <w:b/>
                <w:sz w:val="18"/>
                <w:szCs w:val="18"/>
              </w:rPr>
            </w:pPr>
          </w:p>
        </w:tc>
      </w:tr>
      <w:tr w:rsidR="00AD1BD0" w:rsidRPr="004D4A40" w14:paraId="5F167A79" w14:textId="77777777" w:rsidTr="00F06F41">
        <w:trPr>
          <w:jc w:val="center"/>
        </w:trPr>
        <w:tc>
          <w:tcPr>
            <w:tcW w:w="936" w:type="dxa"/>
          </w:tcPr>
          <w:p w14:paraId="60602CAF" w14:textId="2B63F275" w:rsidR="00AD1BD0" w:rsidRDefault="00AD1BD0" w:rsidP="00F06F41">
            <w:pPr>
              <w:pStyle w:val="NoSpacing"/>
              <w:rPr>
                <w:rFonts w:ascii="Arial" w:hAnsi="Arial" w:cs="Arial"/>
                <w:b/>
              </w:rPr>
            </w:pPr>
            <w:r>
              <w:rPr>
                <w:rFonts w:ascii="Arial" w:hAnsi="Arial" w:cs="Arial"/>
                <w:b/>
              </w:rPr>
              <w:lastRenderedPageBreak/>
              <w:t>11.</w:t>
            </w:r>
          </w:p>
        </w:tc>
        <w:tc>
          <w:tcPr>
            <w:tcW w:w="8136" w:type="dxa"/>
          </w:tcPr>
          <w:p w14:paraId="0D0ADB65" w14:textId="77777777" w:rsidR="00AD1BD0" w:rsidRPr="009A37AC" w:rsidRDefault="00467FAA" w:rsidP="00A91621">
            <w:pPr>
              <w:pStyle w:val="NoSpacing"/>
              <w:jc w:val="both"/>
              <w:rPr>
                <w:rFonts w:ascii="Arial" w:hAnsi="Arial" w:cs="Arial"/>
                <w:b/>
              </w:rPr>
            </w:pPr>
            <w:r w:rsidRPr="009A37AC">
              <w:rPr>
                <w:rFonts w:ascii="Arial" w:hAnsi="Arial" w:cs="Arial"/>
                <w:b/>
              </w:rPr>
              <w:t>School Development Plan and Self-Evaluation Forms</w:t>
            </w:r>
          </w:p>
          <w:p w14:paraId="3E8A069F" w14:textId="6CE765B7" w:rsidR="00ED1B19" w:rsidRPr="008463D6" w:rsidRDefault="00226E49" w:rsidP="008463D6">
            <w:pPr>
              <w:pStyle w:val="NoSpacing"/>
              <w:jc w:val="both"/>
              <w:rPr>
                <w:rFonts w:ascii="Arial" w:hAnsi="Arial" w:cs="Arial"/>
                <w:bCs/>
              </w:rPr>
            </w:pPr>
            <w:r w:rsidRPr="008463D6">
              <w:rPr>
                <w:rFonts w:ascii="Arial" w:hAnsi="Arial" w:cs="Arial"/>
                <w:bCs/>
              </w:rPr>
              <w:t xml:space="preserve">Directors received </w:t>
            </w:r>
            <w:r w:rsidR="00BA5C96" w:rsidRPr="008463D6">
              <w:rPr>
                <w:rFonts w:ascii="Arial" w:hAnsi="Arial" w:cs="Arial"/>
                <w:bCs/>
              </w:rPr>
              <w:t xml:space="preserve">a copy of the School Development Plan for 2023/2024 with priorities for the year </w:t>
            </w:r>
            <w:r w:rsidR="00881846" w:rsidRPr="008463D6">
              <w:rPr>
                <w:rFonts w:ascii="Arial" w:hAnsi="Arial" w:cs="Arial"/>
                <w:bCs/>
              </w:rPr>
              <w:t xml:space="preserve">and required </w:t>
            </w:r>
            <w:r w:rsidR="0017120D" w:rsidRPr="008463D6">
              <w:rPr>
                <w:rFonts w:ascii="Arial" w:hAnsi="Arial" w:cs="Arial"/>
                <w:bCs/>
              </w:rPr>
              <w:t>Director</w:t>
            </w:r>
            <w:r w:rsidR="00881846" w:rsidRPr="008463D6">
              <w:rPr>
                <w:rFonts w:ascii="Arial" w:hAnsi="Arial" w:cs="Arial"/>
                <w:bCs/>
              </w:rPr>
              <w:t xml:space="preserve"> </w:t>
            </w:r>
            <w:r w:rsidR="00181939" w:rsidRPr="008463D6">
              <w:rPr>
                <w:rFonts w:ascii="Arial" w:hAnsi="Arial" w:cs="Arial"/>
                <w:bCs/>
              </w:rPr>
              <w:t xml:space="preserve">monitoring </w:t>
            </w:r>
            <w:r w:rsidR="00BE6507" w:rsidRPr="008463D6">
              <w:rPr>
                <w:rFonts w:ascii="Arial" w:hAnsi="Arial" w:cs="Arial"/>
                <w:bCs/>
              </w:rPr>
              <w:t xml:space="preserve">to these priorities </w:t>
            </w:r>
            <w:r w:rsidR="00BA5C96" w:rsidRPr="008463D6">
              <w:rPr>
                <w:rFonts w:ascii="Arial" w:hAnsi="Arial" w:cs="Arial"/>
                <w:bCs/>
              </w:rPr>
              <w:t>summarised as follows:</w:t>
            </w:r>
          </w:p>
          <w:p w14:paraId="47EC5933" w14:textId="4565A03A" w:rsidR="00BA5C96" w:rsidRPr="008463D6" w:rsidRDefault="000E0A37" w:rsidP="00BE6507">
            <w:pPr>
              <w:pStyle w:val="ListParagraph"/>
              <w:numPr>
                <w:ilvl w:val="0"/>
                <w:numId w:val="24"/>
              </w:numPr>
              <w:rPr>
                <w:rFonts w:ascii="Arial" w:hAnsi="Arial" w:cs="Arial"/>
                <w:bCs/>
              </w:rPr>
            </w:pPr>
            <w:r w:rsidRPr="008463D6">
              <w:rPr>
                <w:rFonts w:ascii="Arial" w:hAnsi="Arial" w:cs="Arial"/>
                <w:bCs/>
              </w:rPr>
              <w:t xml:space="preserve">Priority 1 – Leadership &amp; Management </w:t>
            </w:r>
          </w:p>
          <w:p w14:paraId="091E962C" w14:textId="35804BAB" w:rsidR="000E0A37" w:rsidRPr="008463D6" w:rsidRDefault="000E0A37" w:rsidP="00BE6507">
            <w:pPr>
              <w:pStyle w:val="ListParagraph"/>
              <w:numPr>
                <w:ilvl w:val="0"/>
                <w:numId w:val="24"/>
              </w:numPr>
              <w:rPr>
                <w:rFonts w:ascii="Arial" w:hAnsi="Arial" w:cs="Arial"/>
                <w:bCs/>
              </w:rPr>
            </w:pPr>
            <w:r w:rsidRPr="008463D6">
              <w:rPr>
                <w:rFonts w:ascii="Arial" w:hAnsi="Arial" w:cs="Arial"/>
                <w:bCs/>
              </w:rPr>
              <w:t xml:space="preserve">Priority 2 </w:t>
            </w:r>
            <w:r w:rsidR="00D1379C" w:rsidRPr="008463D6">
              <w:rPr>
                <w:rFonts w:ascii="Arial" w:hAnsi="Arial" w:cs="Arial"/>
                <w:bCs/>
              </w:rPr>
              <w:t>–</w:t>
            </w:r>
            <w:r w:rsidRPr="008463D6">
              <w:rPr>
                <w:rFonts w:ascii="Arial" w:hAnsi="Arial" w:cs="Arial"/>
                <w:bCs/>
              </w:rPr>
              <w:t xml:space="preserve"> </w:t>
            </w:r>
            <w:r w:rsidR="00D1379C" w:rsidRPr="008463D6">
              <w:rPr>
                <w:rFonts w:ascii="Arial" w:hAnsi="Arial" w:cs="Arial"/>
                <w:bCs/>
              </w:rPr>
              <w:t>Quality of Education</w:t>
            </w:r>
          </w:p>
          <w:p w14:paraId="5B16543B" w14:textId="09E5F93E" w:rsidR="00D1379C" w:rsidRPr="008463D6" w:rsidRDefault="00D1379C" w:rsidP="00BE6507">
            <w:pPr>
              <w:pStyle w:val="ListParagraph"/>
              <w:numPr>
                <w:ilvl w:val="0"/>
                <w:numId w:val="24"/>
              </w:numPr>
              <w:rPr>
                <w:rFonts w:ascii="Arial" w:hAnsi="Arial" w:cs="Arial"/>
                <w:bCs/>
              </w:rPr>
            </w:pPr>
            <w:r w:rsidRPr="008463D6">
              <w:rPr>
                <w:rFonts w:ascii="Arial" w:hAnsi="Arial" w:cs="Arial"/>
                <w:bCs/>
              </w:rPr>
              <w:t xml:space="preserve">Priority 3 </w:t>
            </w:r>
            <w:r w:rsidR="00B23A9F" w:rsidRPr="008463D6">
              <w:rPr>
                <w:rFonts w:ascii="Arial" w:hAnsi="Arial" w:cs="Arial"/>
                <w:bCs/>
              </w:rPr>
              <w:t>–</w:t>
            </w:r>
            <w:r w:rsidRPr="008463D6">
              <w:rPr>
                <w:rFonts w:ascii="Arial" w:hAnsi="Arial" w:cs="Arial"/>
                <w:bCs/>
              </w:rPr>
              <w:t xml:space="preserve"> </w:t>
            </w:r>
            <w:r w:rsidR="00B23A9F" w:rsidRPr="008463D6">
              <w:rPr>
                <w:rFonts w:ascii="Arial" w:hAnsi="Arial" w:cs="Arial"/>
                <w:bCs/>
              </w:rPr>
              <w:t>Behaviour / Attitudes &amp; Personal Development</w:t>
            </w:r>
            <w:r w:rsidR="009E4E68" w:rsidRPr="008463D6">
              <w:rPr>
                <w:rFonts w:ascii="Arial" w:hAnsi="Arial" w:cs="Arial"/>
                <w:bCs/>
              </w:rPr>
              <w:t xml:space="preserve"> / Wellbeing</w:t>
            </w:r>
          </w:p>
          <w:p w14:paraId="0B31F807" w14:textId="7112C63C" w:rsidR="009E4E68" w:rsidRPr="008463D6" w:rsidRDefault="009E4E68" w:rsidP="00BE6507">
            <w:pPr>
              <w:pStyle w:val="ListParagraph"/>
              <w:numPr>
                <w:ilvl w:val="0"/>
                <w:numId w:val="24"/>
              </w:numPr>
              <w:rPr>
                <w:rFonts w:ascii="Arial" w:hAnsi="Arial" w:cs="Arial"/>
                <w:bCs/>
              </w:rPr>
            </w:pPr>
            <w:r w:rsidRPr="008463D6">
              <w:rPr>
                <w:rFonts w:ascii="Arial" w:hAnsi="Arial" w:cs="Arial"/>
                <w:bCs/>
              </w:rPr>
              <w:t xml:space="preserve">Priority 4 </w:t>
            </w:r>
            <w:r w:rsidR="000A620F" w:rsidRPr="008463D6">
              <w:rPr>
                <w:rFonts w:ascii="Arial" w:hAnsi="Arial" w:cs="Arial"/>
                <w:bCs/>
              </w:rPr>
              <w:t>–</w:t>
            </w:r>
            <w:r w:rsidRPr="008463D6">
              <w:rPr>
                <w:rFonts w:ascii="Arial" w:hAnsi="Arial" w:cs="Arial"/>
                <w:bCs/>
              </w:rPr>
              <w:t xml:space="preserve"> </w:t>
            </w:r>
            <w:r w:rsidR="000A620F" w:rsidRPr="008463D6">
              <w:rPr>
                <w:rFonts w:ascii="Arial" w:hAnsi="Arial" w:cs="Arial"/>
                <w:bCs/>
              </w:rPr>
              <w:t>Engagement &amp; Partnership</w:t>
            </w:r>
          </w:p>
          <w:p w14:paraId="0F3740F7" w14:textId="0ABC151B" w:rsidR="000A620F" w:rsidRDefault="0017120D" w:rsidP="008463D6">
            <w:pPr>
              <w:pStyle w:val="NoSpacing"/>
              <w:jc w:val="both"/>
              <w:rPr>
                <w:rFonts w:ascii="Arial" w:hAnsi="Arial" w:cs="Arial"/>
                <w:bCs/>
              </w:rPr>
            </w:pPr>
            <w:r w:rsidRPr="008463D6">
              <w:rPr>
                <w:rFonts w:ascii="Arial" w:hAnsi="Arial" w:cs="Arial"/>
                <w:bCs/>
              </w:rPr>
              <w:t xml:space="preserve">Directors were informed that the Headteacher had now embraced </w:t>
            </w:r>
            <w:r w:rsidR="00305230" w:rsidRPr="008463D6">
              <w:rPr>
                <w:rFonts w:ascii="Arial" w:hAnsi="Arial" w:cs="Arial"/>
                <w:bCs/>
              </w:rPr>
              <w:t>the School IP technology platform that would capture the content of the school development plan and allow for its effective moni</w:t>
            </w:r>
            <w:r w:rsidR="000063FF" w:rsidRPr="008463D6">
              <w:rPr>
                <w:rFonts w:ascii="Arial" w:hAnsi="Arial" w:cs="Arial"/>
                <w:bCs/>
              </w:rPr>
              <w:t>toring which all Directors would eventually be able to access.</w:t>
            </w:r>
          </w:p>
          <w:p w14:paraId="70580367" w14:textId="77777777" w:rsidR="008463D6" w:rsidRPr="008463D6" w:rsidRDefault="008463D6" w:rsidP="008463D6">
            <w:pPr>
              <w:pStyle w:val="NoSpacing"/>
              <w:jc w:val="both"/>
              <w:rPr>
                <w:rFonts w:ascii="Arial" w:hAnsi="Arial" w:cs="Arial"/>
                <w:bCs/>
              </w:rPr>
            </w:pPr>
          </w:p>
          <w:p w14:paraId="01173C65" w14:textId="76215002" w:rsidR="00ED1B19" w:rsidRPr="00FD73B3" w:rsidRDefault="00ED1B19" w:rsidP="008463D6">
            <w:pPr>
              <w:pStyle w:val="NoSpacing"/>
              <w:jc w:val="both"/>
              <w:rPr>
                <w:rFonts w:ascii="Arial" w:hAnsi="Arial" w:cs="Arial"/>
                <w:b/>
                <w:i/>
                <w:iCs/>
              </w:rPr>
            </w:pPr>
            <w:r w:rsidRPr="00FD73B3">
              <w:rPr>
                <w:rFonts w:ascii="Arial" w:hAnsi="Arial" w:cs="Arial"/>
                <w:b/>
                <w:i/>
                <w:iCs/>
              </w:rPr>
              <w:t>Directors RESOLVED to approve the School Development Plan Priorities for 2023/2024 as presented.</w:t>
            </w:r>
          </w:p>
          <w:p w14:paraId="14D7C677" w14:textId="77777777" w:rsidR="008463D6" w:rsidRPr="008463D6" w:rsidRDefault="008463D6" w:rsidP="008463D6">
            <w:pPr>
              <w:pStyle w:val="NoSpacing"/>
              <w:jc w:val="both"/>
              <w:rPr>
                <w:rFonts w:ascii="Arial" w:hAnsi="Arial" w:cs="Arial"/>
                <w:bCs/>
              </w:rPr>
            </w:pPr>
          </w:p>
          <w:p w14:paraId="64E1EE93" w14:textId="77777777" w:rsidR="00467FAA" w:rsidRPr="00FD73B3" w:rsidRDefault="00215E92" w:rsidP="008463D6">
            <w:pPr>
              <w:pStyle w:val="NoSpacing"/>
              <w:jc w:val="both"/>
              <w:rPr>
                <w:rFonts w:ascii="Arial" w:hAnsi="Arial" w:cs="Arial"/>
                <w:b/>
                <w:i/>
                <w:iCs/>
              </w:rPr>
            </w:pPr>
            <w:r w:rsidRPr="008463D6">
              <w:rPr>
                <w:rFonts w:ascii="Arial" w:hAnsi="Arial" w:cs="Arial"/>
                <w:bCs/>
              </w:rPr>
              <w:t xml:space="preserve">To support effective </w:t>
            </w:r>
            <w:r w:rsidR="008463D6" w:rsidRPr="008463D6">
              <w:rPr>
                <w:rFonts w:ascii="Arial" w:hAnsi="Arial" w:cs="Arial"/>
                <w:bCs/>
              </w:rPr>
              <w:t xml:space="preserve">Director monitoring, it was </w:t>
            </w:r>
            <w:r w:rsidR="008463D6" w:rsidRPr="00FD73B3">
              <w:rPr>
                <w:rFonts w:ascii="Arial" w:hAnsi="Arial" w:cs="Arial"/>
                <w:b/>
                <w:i/>
                <w:iCs/>
              </w:rPr>
              <w:t>a</w:t>
            </w:r>
            <w:r w:rsidR="00ED1B19" w:rsidRPr="00FD73B3">
              <w:rPr>
                <w:rFonts w:ascii="Arial" w:hAnsi="Arial" w:cs="Arial"/>
                <w:b/>
                <w:i/>
                <w:iCs/>
              </w:rPr>
              <w:t xml:space="preserve">greed that Directors work in pairs for </w:t>
            </w:r>
            <w:r w:rsidR="008463D6" w:rsidRPr="00FD73B3">
              <w:rPr>
                <w:rFonts w:ascii="Arial" w:hAnsi="Arial" w:cs="Arial"/>
                <w:b/>
                <w:i/>
                <w:iCs/>
              </w:rPr>
              <w:t xml:space="preserve">all </w:t>
            </w:r>
            <w:r w:rsidR="00ED1B19" w:rsidRPr="00FD73B3">
              <w:rPr>
                <w:rFonts w:ascii="Arial" w:hAnsi="Arial" w:cs="Arial"/>
                <w:b/>
                <w:i/>
                <w:iCs/>
              </w:rPr>
              <w:t>visits to be arranged over the coming academic year.</w:t>
            </w:r>
            <w:r w:rsidR="008463D6" w:rsidRPr="00FD73B3">
              <w:rPr>
                <w:rFonts w:ascii="Arial" w:hAnsi="Arial" w:cs="Arial"/>
                <w:b/>
                <w:i/>
                <w:iCs/>
              </w:rPr>
              <w:t xml:space="preserve"> The H</w:t>
            </w:r>
            <w:r w:rsidR="00ED1B19" w:rsidRPr="00FD73B3">
              <w:rPr>
                <w:rFonts w:ascii="Arial" w:hAnsi="Arial" w:cs="Arial"/>
                <w:b/>
                <w:i/>
                <w:iCs/>
              </w:rPr>
              <w:t xml:space="preserve">eadteacher </w:t>
            </w:r>
            <w:r w:rsidR="008463D6" w:rsidRPr="00FD73B3">
              <w:rPr>
                <w:rFonts w:ascii="Arial" w:hAnsi="Arial" w:cs="Arial"/>
                <w:b/>
                <w:i/>
                <w:iCs/>
              </w:rPr>
              <w:t xml:space="preserve">agreed </w:t>
            </w:r>
            <w:r w:rsidR="00ED1B19" w:rsidRPr="00FD73B3">
              <w:rPr>
                <w:rFonts w:ascii="Arial" w:hAnsi="Arial" w:cs="Arial"/>
                <w:b/>
                <w:i/>
                <w:iCs/>
              </w:rPr>
              <w:t>to put together a plan of visits for the year (themes and suggested dates), circulating this for the attention of Directors when completed.</w:t>
            </w:r>
          </w:p>
          <w:p w14:paraId="649F12A2" w14:textId="75C13165" w:rsidR="008463D6" w:rsidRPr="008463D6" w:rsidRDefault="008463D6" w:rsidP="008463D6">
            <w:pPr>
              <w:pStyle w:val="NoSpacing"/>
              <w:jc w:val="both"/>
              <w:rPr>
                <w:rFonts w:ascii="Arial" w:hAnsi="Arial" w:cs="Arial"/>
                <w:bCs/>
              </w:rPr>
            </w:pPr>
          </w:p>
        </w:tc>
        <w:tc>
          <w:tcPr>
            <w:tcW w:w="1562" w:type="dxa"/>
          </w:tcPr>
          <w:p w14:paraId="3494E564" w14:textId="77777777" w:rsidR="00AD1BD0" w:rsidRDefault="00AD1BD0" w:rsidP="00611EC6">
            <w:pPr>
              <w:pStyle w:val="NoSpacing"/>
              <w:rPr>
                <w:rFonts w:ascii="Arial" w:hAnsi="Arial" w:cs="Arial"/>
                <w:b/>
                <w:sz w:val="18"/>
                <w:szCs w:val="18"/>
              </w:rPr>
            </w:pPr>
          </w:p>
          <w:p w14:paraId="27AA85C2" w14:textId="77777777" w:rsidR="009A37AC" w:rsidRDefault="009A37AC" w:rsidP="00611EC6">
            <w:pPr>
              <w:pStyle w:val="NoSpacing"/>
              <w:rPr>
                <w:rFonts w:ascii="Arial" w:hAnsi="Arial" w:cs="Arial"/>
                <w:b/>
                <w:sz w:val="18"/>
                <w:szCs w:val="18"/>
              </w:rPr>
            </w:pPr>
          </w:p>
          <w:p w14:paraId="75D9A4D2" w14:textId="77777777" w:rsidR="009A37AC" w:rsidRDefault="009A37AC" w:rsidP="00611EC6">
            <w:pPr>
              <w:pStyle w:val="NoSpacing"/>
              <w:rPr>
                <w:rFonts w:ascii="Arial" w:hAnsi="Arial" w:cs="Arial"/>
                <w:b/>
                <w:sz w:val="18"/>
                <w:szCs w:val="18"/>
              </w:rPr>
            </w:pPr>
          </w:p>
          <w:p w14:paraId="239A6BB7" w14:textId="77777777" w:rsidR="009A37AC" w:rsidRDefault="009A37AC" w:rsidP="00611EC6">
            <w:pPr>
              <w:pStyle w:val="NoSpacing"/>
              <w:rPr>
                <w:rFonts w:ascii="Arial" w:hAnsi="Arial" w:cs="Arial"/>
                <w:b/>
                <w:sz w:val="18"/>
                <w:szCs w:val="18"/>
              </w:rPr>
            </w:pPr>
          </w:p>
          <w:p w14:paraId="3AFD07C0" w14:textId="77777777" w:rsidR="009A37AC" w:rsidRDefault="009A37AC" w:rsidP="00611EC6">
            <w:pPr>
              <w:pStyle w:val="NoSpacing"/>
              <w:rPr>
                <w:rFonts w:ascii="Arial" w:hAnsi="Arial" w:cs="Arial"/>
                <w:b/>
                <w:sz w:val="18"/>
                <w:szCs w:val="18"/>
              </w:rPr>
            </w:pPr>
          </w:p>
          <w:p w14:paraId="7CB7CB49" w14:textId="77777777" w:rsidR="009A37AC" w:rsidRDefault="009A37AC" w:rsidP="00611EC6">
            <w:pPr>
              <w:pStyle w:val="NoSpacing"/>
              <w:rPr>
                <w:rFonts w:ascii="Arial" w:hAnsi="Arial" w:cs="Arial"/>
                <w:b/>
                <w:sz w:val="18"/>
                <w:szCs w:val="18"/>
              </w:rPr>
            </w:pPr>
          </w:p>
          <w:p w14:paraId="120CE4F1" w14:textId="77777777" w:rsidR="009A37AC" w:rsidRDefault="009A37AC" w:rsidP="00611EC6">
            <w:pPr>
              <w:pStyle w:val="NoSpacing"/>
              <w:rPr>
                <w:rFonts w:ascii="Arial" w:hAnsi="Arial" w:cs="Arial"/>
                <w:b/>
                <w:sz w:val="18"/>
                <w:szCs w:val="18"/>
              </w:rPr>
            </w:pPr>
          </w:p>
          <w:p w14:paraId="0717B129" w14:textId="77777777" w:rsidR="009A37AC" w:rsidRDefault="009A37AC" w:rsidP="00611EC6">
            <w:pPr>
              <w:pStyle w:val="NoSpacing"/>
              <w:rPr>
                <w:rFonts w:ascii="Arial" w:hAnsi="Arial" w:cs="Arial"/>
                <w:b/>
                <w:sz w:val="18"/>
                <w:szCs w:val="18"/>
              </w:rPr>
            </w:pPr>
          </w:p>
          <w:p w14:paraId="58FD39B2" w14:textId="77777777" w:rsidR="009A37AC" w:rsidRDefault="009A37AC" w:rsidP="00611EC6">
            <w:pPr>
              <w:pStyle w:val="NoSpacing"/>
              <w:rPr>
                <w:rFonts w:ascii="Arial" w:hAnsi="Arial" w:cs="Arial"/>
                <w:b/>
                <w:sz w:val="18"/>
                <w:szCs w:val="18"/>
              </w:rPr>
            </w:pPr>
          </w:p>
          <w:p w14:paraId="2F54F4E4" w14:textId="77777777" w:rsidR="009A37AC" w:rsidRDefault="009A37AC" w:rsidP="00611EC6">
            <w:pPr>
              <w:pStyle w:val="NoSpacing"/>
              <w:rPr>
                <w:rFonts w:ascii="Arial" w:hAnsi="Arial" w:cs="Arial"/>
                <w:b/>
                <w:sz w:val="18"/>
                <w:szCs w:val="18"/>
              </w:rPr>
            </w:pPr>
          </w:p>
          <w:p w14:paraId="6082BE22" w14:textId="77777777" w:rsidR="009A37AC" w:rsidRDefault="009A37AC" w:rsidP="00611EC6">
            <w:pPr>
              <w:pStyle w:val="NoSpacing"/>
              <w:rPr>
                <w:rFonts w:ascii="Arial" w:hAnsi="Arial" w:cs="Arial"/>
                <w:b/>
                <w:sz w:val="18"/>
                <w:szCs w:val="18"/>
              </w:rPr>
            </w:pPr>
          </w:p>
          <w:p w14:paraId="2A7215F7" w14:textId="77777777" w:rsidR="009A37AC" w:rsidRDefault="009A37AC" w:rsidP="00611EC6">
            <w:pPr>
              <w:pStyle w:val="NoSpacing"/>
              <w:rPr>
                <w:rFonts w:ascii="Arial" w:hAnsi="Arial" w:cs="Arial"/>
                <w:b/>
                <w:sz w:val="18"/>
                <w:szCs w:val="18"/>
              </w:rPr>
            </w:pPr>
          </w:p>
          <w:p w14:paraId="17D73E9B" w14:textId="77777777" w:rsidR="009A37AC" w:rsidRDefault="009A37AC" w:rsidP="00611EC6">
            <w:pPr>
              <w:pStyle w:val="NoSpacing"/>
              <w:rPr>
                <w:rFonts w:ascii="Arial" w:hAnsi="Arial" w:cs="Arial"/>
                <w:b/>
                <w:sz w:val="18"/>
                <w:szCs w:val="18"/>
              </w:rPr>
            </w:pPr>
          </w:p>
          <w:p w14:paraId="31D7D8EA" w14:textId="77777777" w:rsidR="009A37AC" w:rsidRDefault="009A37AC" w:rsidP="00611EC6">
            <w:pPr>
              <w:pStyle w:val="NoSpacing"/>
              <w:rPr>
                <w:rFonts w:ascii="Arial" w:hAnsi="Arial" w:cs="Arial"/>
                <w:b/>
                <w:sz w:val="18"/>
                <w:szCs w:val="18"/>
              </w:rPr>
            </w:pPr>
          </w:p>
          <w:p w14:paraId="39EF16C9" w14:textId="77777777" w:rsidR="009A37AC" w:rsidRDefault="009A37AC" w:rsidP="00611EC6">
            <w:pPr>
              <w:pStyle w:val="NoSpacing"/>
              <w:rPr>
                <w:rFonts w:ascii="Arial" w:hAnsi="Arial" w:cs="Arial"/>
                <w:b/>
                <w:sz w:val="18"/>
                <w:szCs w:val="18"/>
              </w:rPr>
            </w:pPr>
          </w:p>
          <w:p w14:paraId="4353F5D2" w14:textId="77777777" w:rsidR="009A37AC" w:rsidRDefault="009A37AC" w:rsidP="00611EC6">
            <w:pPr>
              <w:pStyle w:val="NoSpacing"/>
              <w:rPr>
                <w:rFonts w:ascii="Arial" w:hAnsi="Arial" w:cs="Arial"/>
                <w:b/>
                <w:sz w:val="18"/>
                <w:szCs w:val="18"/>
              </w:rPr>
            </w:pPr>
          </w:p>
          <w:p w14:paraId="31047798" w14:textId="77777777" w:rsidR="009A37AC" w:rsidRDefault="009A37AC" w:rsidP="00611EC6">
            <w:pPr>
              <w:pStyle w:val="NoSpacing"/>
              <w:rPr>
                <w:rFonts w:ascii="Arial" w:hAnsi="Arial" w:cs="Arial"/>
                <w:b/>
                <w:sz w:val="18"/>
                <w:szCs w:val="18"/>
              </w:rPr>
            </w:pPr>
          </w:p>
          <w:p w14:paraId="50B64EF8" w14:textId="77777777" w:rsidR="009A37AC" w:rsidRDefault="009A37AC" w:rsidP="00611EC6">
            <w:pPr>
              <w:pStyle w:val="NoSpacing"/>
              <w:rPr>
                <w:rFonts w:ascii="Arial" w:hAnsi="Arial" w:cs="Arial"/>
                <w:b/>
                <w:sz w:val="18"/>
                <w:szCs w:val="18"/>
              </w:rPr>
            </w:pPr>
          </w:p>
          <w:p w14:paraId="515C16F5" w14:textId="77777777" w:rsidR="009A37AC" w:rsidRDefault="009A37AC" w:rsidP="00611EC6">
            <w:pPr>
              <w:pStyle w:val="NoSpacing"/>
              <w:rPr>
                <w:rFonts w:ascii="Arial" w:hAnsi="Arial" w:cs="Arial"/>
                <w:b/>
                <w:sz w:val="18"/>
                <w:szCs w:val="18"/>
              </w:rPr>
            </w:pPr>
            <w:r>
              <w:rPr>
                <w:rFonts w:ascii="Arial" w:hAnsi="Arial" w:cs="Arial"/>
                <w:b/>
                <w:sz w:val="18"/>
                <w:szCs w:val="18"/>
              </w:rPr>
              <w:t>All to note</w:t>
            </w:r>
          </w:p>
          <w:p w14:paraId="1E39903B" w14:textId="77777777" w:rsidR="00E4056F" w:rsidRDefault="00E4056F" w:rsidP="00611EC6">
            <w:pPr>
              <w:pStyle w:val="NoSpacing"/>
              <w:rPr>
                <w:rFonts w:ascii="Arial" w:hAnsi="Arial" w:cs="Arial"/>
                <w:b/>
                <w:sz w:val="18"/>
                <w:szCs w:val="18"/>
              </w:rPr>
            </w:pPr>
          </w:p>
          <w:p w14:paraId="511D5601" w14:textId="77777777" w:rsidR="00E4056F" w:rsidRDefault="00E4056F" w:rsidP="00611EC6">
            <w:pPr>
              <w:pStyle w:val="NoSpacing"/>
              <w:rPr>
                <w:rFonts w:ascii="Arial" w:hAnsi="Arial" w:cs="Arial"/>
                <w:b/>
                <w:sz w:val="18"/>
                <w:szCs w:val="18"/>
              </w:rPr>
            </w:pPr>
          </w:p>
          <w:p w14:paraId="5E237045" w14:textId="77777777" w:rsidR="00E4056F" w:rsidRDefault="00E4056F" w:rsidP="00611EC6">
            <w:pPr>
              <w:pStyle w:val="NoSpacing"/>
              <w:rPr>
                <w:rFonts w:ascii="Arial" w:hAnsi="Arial" w:cs="Arial"/>
                <w:b/>
                <w:sz w:val="18"/>
                <w:szCs w:val="18"/>
              </w:rPr>
            </w:pPr>
          </w:p>
          <w:p w14:paraId="0966DD20" w14:textId="77777777" w:rsidR="00E4056F" w:rsidRDefault="00E4056F" w:rsidP="00611EC6">
            <w:pPr>
              <w:pStyle w:val="NoSpacing"/>
              <w:rPr>
                <w:rFonts w:ascii="Arial" w:hAnsi="Arial" w:cs="Arial"/>
                <w:b/>
                <w:sz w:val="18"/>
                <w:szCs w:val="18"/>
              </w:rPr>
            </w:pPr>
          </w:p>
          <w:p w14:paraId="459ACF7B" w14:textId="55A9B6A4" w:rsidR="00E4056F" w:rsidRDefault="00E4056F" w:rsidP="00611EC6">
            <w:pPr>
              <w:pStyle w:val="NoSpacing"/>
              <w:rPr>
                <w:rFonts w:ascii="Arial" w:hAnsi="Arial" w:cs="Arial"/>
                <w:b/>
                <w:sz w:val="18"/>
                <w:szCs w:val="18"/>
              </w:rPr>
            </w:pPr>
            <w:r>
              <w:rPr>
                <w:rFonts w:ascii="Arial" w:hAnsi="Arial" w:cs="Arial"/>
                <w:b/>
                <w:sz w:val="18"/>
                <w:szCs w:val="18"/>
              </w:rPr>
              <w:t>Headteacher</w:t>
            </w:r>
          </w:p>
        </w:tc>
      </w:tr>
      <w:tr w:rsidR="002D145D" w:rsidRPr="004D4A40" w14:paraId="47AD9AA9" w14:textId="77777777" w:rsidTr="00F06F41">
        <w:trPr>
          <w:jc w:val="center"/>
        </w:trPr>
        <w:tc>
          <w:tcPr>
            <w:tcW w:w="936" w:type="dxa"/>
          </w:tcPr>
          <w:p w14:paraId="6EC6AF0E" w14:textId="5469DF02" w:rsidR="002D145D" w:rsidRDefault="002D145D" w:rsidP="00F06F41">
            <w:pPr>
              <w:pStyle w:val="NoSpacing"/>
              <w:rPr>
                <w:rFonts w:ascii="Arial" w:hAnsi="Arial" w:cs="Arial"/>
                <w:b/>
              </w:rPr>
            </w:pPr>
            <w:r>
              <w:rPr>
                <w:rFonts w:ascii="Arial" w:hAnsi="Arial" w:cs="Arial"/>
                <w:b/>
              </w:rPr>
              <w:t>12.</w:t>
            </w:r>
          </w:p>
        </w:tc>
        <w:tc>
          <w:tcPr>
            <w:tcW w:w="8136" w:type="dxa"/>
          </w:tcPr>
          <w:p w14:paraId="20C7422B" w14:textId="77777777" w:rsidR="002D145D" w:rsidRPr="008A6CA5" w:rsidRDefault="00F42A94" w:rsidP="00A91621">
            <w:pPr>
              <w:pStyle w:val="NoSpacing"/>
              <w:jc w:val="both"/>
              <w:rPr>
                <w:rFonts w:ascii="Arial" w:hAnsi="Arial" w:cs="Arial"/>
                <w:b/>
              </w:rPr>
            </w:pPr>
            <w:r w:rsidRPr="008A6CA5">
              <w:rPr>
                <w:rFonts w:ascii="Arial" w:hAnsi="Arial" w:cs="Arial"/>
                <w:b/>
              </w:rPr>
              <w:t>Director Visits – Summer term 2023</w:t>
            </w:r>
          </w:p>
          <w:p w14:paraId="521B9BC7" w14:textId="42E6FFB6" w:rsidR="00876E85" w:rsidRDefault="00B1193B" w:rsidP="00876E85">
            <w:pPr>
              <w:pStyle w:val="NoSpacing"/>
              <w:jc w:val="both"/>
              <w:rPr>
                <w:rFonts w:ascii="Arial" w:hAnsi="Arial" w:cs="Arial"/>
              </w:rPr>
            </w:pPr>
            <w:r>
              <w:rPr>
                <w:rFonts w:ascii="Arial" w:hAnsi="Arial" w:cs="Arial"/>
                <w:bCs/>
              </w:rPr>
              <w:t xml:space="preserve">Directors acknowledged that the Ofsted inspection had </w:t>
            </w:r>
            <w:r w:rsidR="00876E85">
              <w:rPr>
                <w:rFonts w:ascii="Arial" w:hAnsi="Arial" w:cs="Arial"/>
                <w:bCs/>
              </w:rPr>
              <w:t xml:space="preserve">got in the way of all scheduled visits being completed before the end of term. </w:t>
            </w:r>
            <w:r w:rsidR="00876E85">
              <w:rPr>
                <w:rFonts w:ascii="Arial" w:hAnsi="Arial" w:cs="Arial"/>
              </w:rPr>
              <w:t xml:space="preserve">Reports from those Director visits </w:t>
            </w:r>
            <w:r w:rsidR="008D63CE">
              <w:rPr>
                <w:rFonts w:ascii="Arial" w:hAnsi="Arial" w:cs="Arial"/>
              </w:rPr>
              <w:t>that did take place</w:t>
            </w:r>
            <w:r w:rsidR="00876E85">
              <w:rPr>
                <w:rFonts w:ascii="Arial" w:hAnsi="Arial" w:cs="Arial"/>
              </w:rPr>
              <w:t xml:space="preserve"> over the Summer term </w:t>
            </w:r>
            <w:r w:rsidR="008D63CE">
              <w:rPr>
                <w:rFonts w:ascii="Arial" w:hAnsi="Arial" w:cs="Arial"/>
              </w:rPr>
              <w:t>would</w:t>
            </w:r>
            <w:r w:rsidR="00876E85">
              <w:rPr>
                <w:rFonts w:ascii="Arial" w:hAnsi="Arial" w:cs="Arial"/>
              </w:rPr>
              <w:t xml:space="preserve"> be sent to the Headteacher for circulation.</w:t>
            </w:r>
            <w:r w:rsidR="008D63CE">
              <w:rPr>
                <w:rFonts w:ascii="Arial" w:hAnsi="Arial" w:cs="Arial"/>
              </w:rPr>
              <w:t xml:space="preserve"> </w:t>
            </w:r>
            <w:r w:rsidR="00876E85" w:rsidRPr="00F13098">
              <w:rPr>
                <w:rFonts w:ascii="Arial" w:hAnsi="Arial" w:cs="Arial"/>
              </w:rPr>
              <w:t>As discussed earlier in the meeting, visits to be resumed over the course of the Autumn term.</w:t>
            </w:r>
          </w:p>
          <w:p w14:paraId="3D316302" w14:textId="77777777" w:rsidR="008D63CE" w:rsidRDefault="008D63CE" w:rsidP="00876E85">
            <w:pPr>
              <w:pStyle w:val="NoSpacing"/>
              <w:jc w:val="both"/>
              <w:rPr>
                <w:rFonts w:ascii="Arial" w:hAnsi="Arial" w:cs="Arial"/>
              </w:rPr>
            </w:pPr>
          </w:p>
          <w:p w14:paraId="4BFCC71F" w14:textId="70797C00" w:rsidR="00876E85" w:rsidRDefault="00D177EF" w:rsidP="00A91621">
            <w:pPr>
              <w:pStyle w:val="NoSpacing"/>
              <w:jc w:val="both"/>
              <w:rPr>
                <w:rFonts w:ascii="Arial" w:hAnsi="Arial" w:cs="Arial"/>
                <w:bCs/>
              </w:rPr>
            </w:pPr>
            <w:r>
              <w:rPr>
                <w:rFonts w:ascii="Arial" w:hAnsi="Arial" w:cs="Arial"/>
              </w:rPr>
              <w:t xml:space="preserve">From the visits that did take place (focussing on Premises and Pupil Attendance), there were no significant issues to </w:t>
            </w:r>
            <w:r w:rsidR="00F028A2">
              <w:rPr>
                <w:rFonts w:ascii="Arial" w:hAnsi="Arial" w:cs="Arial"/>
              </w:rPr>
              <w:t xml:space="preserve">raise for discussion / </w:t>
            </w:r>
            <w:r>
              <w:rPr>
                <w:rFonts w:ascii="Arial" w:hAnsi="Arial" w:cs="Arial"/>
              </w:rPr>
              <w:t>report.</w:t>
            </w:r>
          </w:p>
          <w:p w14:paraId="5736ADC9" w14:textId="596283DF" w:rsidR="00876E85" w:rsidRPr="008463D6" w:rsidRDefault="00876E85" w:rsidP="00A91621">
            <w:pPr>
              <w:pStyle w:val="NoSpacing"/>
              <w:jc w:val="both"/>
              <w:rPr>
                <w:rFonts w:ascii="Arial" w:hAnsi="Arial" w:cs="Arial"/>
                <w:bCs/>
              </w:rPr>
            </w:pPr>
          </w:p>
        </w:tc>
        <w:tc>
          <w:tcPr>
            <w:tcW w:w="1562" w:type="dxa"/>
          </w:tcPr>
          <w:p w14:paraId="60E8525B" w14:textId="77777777" w:rsidR="002D145D" w:rsidRDefault="002D145D" w:rsidP="00611EC6">
            <w:pPr>
              <w:pStyle w:val="NoSpacing"/>
              <w:rPr>
                <w:rFonts w:ascii="Arial" w:hAnsi="Arial" w:cs="Arial"/>
                <w:b/>
                <w:sz w:val="18"/>
                <w:szCs w:val="18"/>
              </w:rPr>
            </w:pPr>
          </w:p>
          <w:p w14:paraId="2DB25A00" w14:textId="77777777" w:rsidR="00E4056F" w:rsidRDefault="00E4056F" w:rsidP="00611EC6">
            <w:pPr>
              <w:pStyle w:val="NoSpacing"/>
              <w:rPr>
                <w:rFonts w:ascii="Arial" w:hAnsi="Arial" w:cs="Arial"/>
                <w:b/>
                <w:sz w:val="18"/>
                <w:szCs w:val="18"/>
              </w:rPr>
            </w:pPr>
          </w:p>
          <w:p w14:paraId="08DF1BEC" w14:textId="77777777" w:rsidR="00E4056F" w:rsidRDefault="00E4056F" w:rsidP="00611EC6">
            <w:pPr>
              <w:pStyle w:val="NoSpacing"/>
              <w:rPr>
                <w:rFonts w:ascii="Arial" w:hAnsi="Arial" w:cs="Arial"/>
                <w:b/>
                <w:sz w:val="18"/>
                <w:szCs w:val="18"/>
              </w:rPr>
            </w:pPr>
          </w:p>
          <w:p w14:paraId="708590CA" w14:textId="77777777" w:rsidR="00E4056F" w:rsidRDefault="00E4056F" w:rsidP="00611EC6">
            <w:pPr>
              <w:pStyle w:val="NoSpacing"/>
              <w:rPr>
                <w:rFonts w:ascii="Arial" w:hAnsi="Arial" w:cs="Arial"/>
                <w:b/>
                <w:sz w:val="18"/>
                <w:szCs w:val="18"/>
              </w:rPr>
            </w:pPr>
          </w:p>
          <w:p w14:paraId="67B5E20A" w14:textId="3F0C9460" w:rsidR="00E4056F" w:rsidRDefault="00E4056F" w:rsidP="00611EC6">
            <w:pPr>
              <w:pStyle w:val="NoSpacing"/>
              <w:rPr>
                <w:rFonts w:ascii="Arial" w:hAnsi="Arial" w:cs="Arial"/>
                <w:b/>
                <w:sz w:val="18"/>
                <w:szCs w:val="18"/>
              </w:rPr>
            </w:pPr>
            <w:r>
              <w:rPr>
                <w:rFonts w:ascii="Arial" w:hAnsi="Arial" w:cs="Arial"/>
                <w:b/>
                <w:sz w:val="18"/>
                <w:szCs w:val="18"/>
              </w:rPr>
              <w:t>Chair / NMc</w:t>
            </w:r>
          </w:p>
        </w:tc>
      </w:tr>
      <w:tr w:rsidR="009E0784" w:rsidRPr="004D4A40" w14:paraId="70096F62" w14:textId="77777777" w:rsidTr="00F06F41">
        <w:trPr>
          <w:jc w:val="center"/>
        </w:trPr>
        <w:tc>
          <w:tcPr>
            <w:tcW w:w="936" w:type="dxa"/>
          </w:tcPr>
          <w:p w14:paraId="408F7063" w14:textId="3EE6B441" w:rsidR="009E0784" w:rsidRDefault="009E0784" w:rsidP="00F06F41">
            <w:pPr>
              <w:pStyle w:val="NoSpacing"/>
              <w:rPr>
                <w:rFonts w:ascii="Arial" w:hAnsi="Arial" w:cs="Arial"/>
                <w:b/>
              </w:rPr>
            </w:pPr>
            <w:r>
              <w:rPr>
                <w:rFonts w:ascii="Arial" w:hAnsi="Arial" w:cs="Arial"/>
                <w:b/>
              </w:rPr>
              <w:t>13.</w:t>
            </w:r>
          </w:p>
        </w:tc>
        <w:tc>
          <w:tcPr>
            <w:tcW w:w="8136" w:type="dxa"/>
          </w:tcPr>
          <w:p w14:paraId="2073A13C" w14:textId="77777777" w:rsidR="009E0784" w:rsidRPr="008A6CA5" w:rsidRDefault="00390EED" w:rsidP="00A91621">
            <w:pPr>
              <w:pStyle w:val="NoSpacing"/>
              <w:jc w:val="both"/>
              <w:rPr>
                <w:rFonts w:ascii="Arial" w:hAnsi="Arial" w:cs="Arial"/>
                <w:b/>
              </w:rPr>
            </w:pPr>
            <w:r w:rsidRPr="008A6CA5">
              <w:rPr>
                <w:rFonts w:ascii="Arial" w:hAnsi="Arial" w:cs="Arial"/>
                <w:b/>
              </w:rPr>
              <w:t>PE / Sports Funding Action Plan</w:t>
            </w:r>
          </w:p>
          <w:p w14:paraId="53785C1D" w14:textId="77777777" w:rsidR="00D739BF" w:rsidRDefault="00AD4874" w:rsidP="00A91621">
            <w:pPr>
              <w:pStyle w:val="NoSpacing"/>
              <w:jc w:val="both"/>
              <w:rPr>
                <w:rFonts w:ascii="Arial" w:hAnsi="Arial" w:cs="Arial"/>
              </w:rPr>
            </w:pPr>
            <w:r>
              <w:rPr>
                <w:rFonts w:ascii="Arial" w:hAnsi="Arial" w:cs="Arial"/>
              </w:rPr>
              <w:t xml:space="preserve">Directors received a copy of </w:t>
            </w:r>
            <w:r w:rsidR="004B3DAE">
              <w:rPr>
                <w:rFonts w:ascii="Arial" w:hAnsi="Arial" w:cs="Arial"/>
              </w:rPr>
              <w:t xml:space="preserve">a paper which evidenced the impact </w:t>
            </w:r>
            <w:r w:rsidR="00FD218E">
              <w:rPr>
                <w:rFonts w:ascii="Arial" w:hAnsi="Arial" w:cs="Arial"/>
              </w:rPr>
              <w:t>of the PE &amp; Sports Premium over 2022/2023</w:t>
            </w:r>
            <w:r w:rsidR="00C21FD0">
              <w:rPr>
                <w:rFonts w:ascii="Arial" w:hAnsi="Arial" w:cs="Arial"/>
              </w:rPr>
              <w:t>. Plans / activities for 2023/2024 would be similar to those pursued over the last academic year.</w:t>
            </w:r>
            <w:r w:rsidR="00D739BF">
              <w:rPr>
                <w:rFonts w:ascii="Arial" w:hAnsi="Arial" w:cs="Arial"/>
              </w:rPr>
              <w:t xml:space="preserve"> </w:t>
            </w:r>
          </w:p>
          <w:p w14:paraId="0B266D07" w14:textId="77777777" w:rsidR="00D739BF" w:rsidRDefault="00D739BF" w:rsidP="00A91621">
            <w:pPr>
              <w:pStyle w:val="NoSpacing"/>
              <w:jc w:val="both"/>
              <w:rPr>
                <w:rFonts w:ascii="Arial" w:hAnsi="Arial" w:cs="Arial"/>
              </w:rPr>
            </w:pPr>
          </w:p>
          <w:p w14:paraId="7C98EFA0" w14:textId="5EC1C740" w:rsidR="00F94168" w:rsidRDefault="00D739BF" w:rsidP="00A91621">
            <w:pPr>
              <w:pStyle w:val="NoSpacing"/>
              <w:jc w:val="both"/>
              <w:rPr>
                <w:rFonts w:ascii="Arial" w:hAnsi="Arial" w:cs="Arial"/>
              </w:rPr>
            </w:pPr>
            <w:r>
              <w:rPr>
                <w:rFonts w:ascii="Arial" w:hAnsi="Arial" w:cs="Arial"/>
              </w:rPr>
              <w:t>Directors discussed the provision made for</w:t>
            </w:r>
            <w:r w:rsidR="00E75125">
              <w:rPr>
                <w:rFonts w:ascii="Arial" w:hAnsi="Arial" w:cs="Arial"/>
              </w:rPr>
              <w:t xml:space="preserve"> Year 6</w:t>
            </w:r>
            <w:r>
              <w:rPr>
                <w:rFonts w:ascii="Arial" w:hAnsi="Arial" w:cs="Arial"/>
              </w:rPr>
              <w:t xml:space="preserve"> swimming</w:t>
            </w:r>
            <w:r w:rsidR="007972E5">
              <w:rPr>
                <w:rFonts w:ascii="Arial" w:hAnsi="Arial" w:cs="Arial"/>
              </w:rPr>
              <w:t xml:space="preserve"> and the impact that Covid has had </w:t>
            </w:r>
            <w:r w:rsidR="004503DB">
              <w:rPr>
                <w:rFonts w:ascii="Arial" w:hAnsi="Arial" w:cs="Arial"/>
              </w:rPr>
              <w:t xml:space="preserve">on pupil ability to meet national curriculum </w:t>
            </w:r>
            <w:r w:rsidR="00EB58BE">
              <w:rPr>
                <w:rFonts w:ascii="Arial" w:hAnsi="Arial" w:cs="Arial"/>
              </w:rPr>
              <w:t>requirements for water safety.</w:t>
            </w:r>
          </w:p>
          <w:p w14:paraId="7FE07BA4" w14:textId="77777777" w:rsidR="00F94168" w:rsidRDefault="00F94168" w:rsidP="00A91621">
            <w:pPr>
              <w:pStyle w:val="NoSpacing"/>
              <w:jc w:val="both"/>
              <w:rPr>
                <w:rFonts w:ascii="Arial" w:hAnsi="Arial" w:cs="Arial"/>
              </w:rPr>
            </w:pPr>
          </w:p>
          <w:p w14:paraId="39F7B1B6" w14:textId="2793BA26" w:rsidR="00390EED" w:rsidRPr="00FD73B3" w:rsidRDefault="008A6CA5" w:rsidP="00A91621">
            <w:pPr>
              <w:pStyle w:val="NoSpacing"/>
              <w:jc w:val="both"/>
              <w:rPr>
                <w:rFonts w:ascii="Arial" w:hAnsi="Arial" w:cs="Arial"/>
                <w:b/>
                <w:bCs/>
                <w:i/>
                <w:iCs/>
              </w:rPr>
            </w:pPr>
            <w:r w:rsidRPr="00FD73B3">
              <w:rPr>
                <w:rFonts w:ascii="Arial" w:hAnsi="Arial" w:cs="Arial"/>
                <w:b/>
                <w:bCs/>
                <w:i/>
                <w:iCs/>
              </w:rPr>
              <w:t>Directors RESOLVED to receive the PE / Sports Action Plan (Evidence of Impact 2022/2023) as presented.</w:t>
            </w:r>
          </w:p>
          <w:p w14:paraId="59D76413" w14:textId="3B25D42F" w:rsidR="008A6CA5" w:rsidRDefault="008A6CA5" w:rsidP="00A91621">
            <w:pPr>
              <w:pStyle w:val="NoSpacing"/>
              <w:jc w:val="both"/>
              <w:rPr>
                <w:rFonts w:ascii="Arial" w:hAnsi="Arial" w:cs="Arial"/>
                <w:bCs/>
              </w:rPr>
            </w:pPr>
          </w:p>
        </w:tc>
        <w:tc>
          <w:tcPr>
            <w:tcW w:w="1562" w:type="dxa"/>
          </w:tcPr>
          <w:p w14:paraId="34E5807B" w14:textId="77777777" w:rsidR="009E0784" w:rsidRDefault="009E0784" w:rsidP="00611EC6">
            <w:pPr>
              <w:pStyle w:val="NoSpacing"/>
              <w:rPr>
                <w:rFonts w:ascii="Arial" w:hAnsi="Arial" w:cs="Arial"/>
                <w:b/>
                <w:sz w:val="18"/>
                <w:szCs w:val="18"/>
              </w:rPr>
            </w:pPr>
          </w:p>
          <w:p w14:paraId="116C9387" w14:textId="77777777" w:rsidR="00E4056F" w:rsidRDefault="00E4056F" w:rsidP="00611EC6">
            <w:pPr>
              <w:pStyle w:val="NoSpacing"/>
              <w:rPr>
                <w:rFonts w:ascii="Arial" w:hAnsi="Arial" w:cs="Arial"/>
                <w:b/>
                <w:sz w:val="18"/>
                <w:szCs w:val="18"/>
              </w:rPr>
            </w:pPr>
          </w:p>
          <w:p w14:paraId="5ED54E1B" w14:textId="77777777" w:rsidR="00E4056F" w:rsidRDefault="00E4056F" w:rsidP="00611EC6">
            <w:pPr>
              <w:pStyle w:val="NoSpacing"/>
              <w:rPr>
                <w:rFonts w:ascii="Arial" w:hAnsi="Arial" w:cs="Arial"/>
                <w:b/>
                <w:sz w:val="18"/>
                <w:szCs w:val="18"/>
              </w:rPr>
            </w:pPr>
          </w:p>
          <w:p w14:paraId="16178CCE" w14:textId="77777777" w:rsidR="00E4056F" w:rsidRDefault="00E4056F" w:rsidP="00611EC6">
            <w:pPr>
              <w:pStyle w:val="NoSpacing"/>
              <w:rPr>
                <w:rFonts w:ascii="Arial" w:hAnsi="Arial" w:cs="Arial"/>
                <w:b/>
                <w:sz w:val="18"/>
                <w:szCs w:val="18"/>
              </w:rPr>
            </w:pPr>
          </w:p>
          <w:p w14:paraId="21C4F57A" w14:textId="77777777" w:rsidR="00E4056F" w:rsidRDefault="00E4056F" w:rsidP="00611EC6">
            <w:pPr>
              <w:pStyle w:val="NoSpacing"/>
              <w:rPr>
                <w:rFonts w:ascii="Arial" w:hAnsi="Arial" w:cs="Arial"/>
                <w:b/>
                <w:sz w:val="18"/>
                <w:szCs w:val="18"/>
              </w:rPr>
            </w:pPr>
          </w:p>
          <w:p w14:paraId="47FFDB17" w14:textId="77777777" w:rsidR="00E4056F" w:rsidRDefault="00E4056F" w:rsidP="00611EC6">
            <w:pPr>
              <w:pStyle w:val="NoSpacing"/>
              <w:rPr>
                <w:rFonts w:ascii="Arial" w:hAnsi="Arial" w:cs="Arial"/>
                <w:b/>
                <w:sz w:val="18"/>
                <w:szCs w:val="18"/>
              </w:rPr>
            </w:pPr>
          </w:p>
          <w:p w14:paraId="2BB4AC07" w14:textId="77777777" w:rsidR="00E4056F" w:rsidRDefault="00E4056F" w:rsidP="00611EC6">
            <w:pPr>
              <w:pStyle w:val="NoSpacing"/>
              <w:rPr>
                <w:rFonts w:ascii="Arial" w:hAnsi="Arial" w:cs="Arial"/>
                <w:b/>
                <w:sz w:val="18"/>
                <w:szCs w:val="18"/>
              </w:rPr>
            </w:pPr>
          </w:p>
          <w:p w14:paraId="06D29EE6" w14:textId="77777777" w:rsidR="00E4056F" w:rsidRDefault="00E4056F" w:rsidP="00611EC6">
            <w:pPr>
              <w:pStyle w:val="NoSpacing"/>
              <w:rPr>
                <w:rFonts w:ascii="Arial" w:hAnsi="Arial" w:cs="Arial"/>
                <w:b/>
                <w:sz w:val="18"/>
                <w:szCs w:val="18"/>
              </w:rPr>
            </w:pPr>
          </w:p>
          <w:p w14:paraId="3790F1D6" w14:textId="77777777" w:rsidR="00E4056F" w:rsidRDefault="00E4056F" w:rsidP="00611EC6">
            <w:pPr>
              <w:pStyle w:val="NoSpacing"/>
              <w:rPr>
                <w:rFonts w:ascii="Arial" w:hAnsi="Arial" w:cs="Arial"/>
                <w:b/>
                <w:sz w:val="18"/>
                <w:szCs w:val="18"/>
              </w:rPr>
            </w:pPr>
          </w:p>
          <w:p w14:paraId="183BB05B" w14:textId="77777777" w:rsidR="00E4056F" w:rsidRDefault="00E4056F" w:rsidP="00611EC6">
            <w:pPr>
              <w:pStyle w:val="NoSpacing"/>
              <w:rPr>
                <w:rFonts w:ascii="Arial" w:hAnsi="Arial" w:cs="Arial"/>
                <w:b/>
                <w:sz w:val="18"/>
                <w:szCs w:val="18"/>
              </w:rPr>
            </w:pPr>
          </w:p>
          <w:p w14:paraId="43359399" w14:textId="77777777" w:rsidR="00E4056F" w:rsidRDefault="00E4056F" w:rsidP="00611EC6">
            <w:pPr>
              <w:pStyle w:val="NoSpacing"/>
              <w:rPr>
                <w:rFonts w:ascii="Arial" w:hAnsi="Arial" w:cs="Arial"/>
                <w:b/>
                <w:sz w:val="18"/>
                <w:szCs w:val="18"/>
              </w:rPr>
            </w:pPr>
          </w:p>
          <w:p w14:paraId="37270C23" w14:textId="0BBFF101" w:rsidR="00E4056F" w:rsidRDefault="00E4056F" w:rsidP="00611EC6">
            <w:pPr>
              <w:pStyle w:val="NoSpacing"/>
              <w:rPr>
                <w:rFonts w:ascii="Arial" w:hAnsi="Arial" w:cs="Arial"/>
                <w:b/>
                <w:sz w:val="18"/>
                <w:szCs w:val="18"/>
              </w:rPr>
            </w:pPr>
            <w:r>
              <w:rPr>
                <w:rFonts w:ascii="Arial" w:hAnsi="Arial" w:cs="Arial"/>
                <w:b/>
                <w:sz w:val="18"/>
                <w:szCs w:val="18"/>
              </w:rPr>
              <w:t>Headteacher</w:t>
            </w:r>
          </w:p>
        </w:tc>
      </w:tr>
      <w:tr w:rsidR="00F40E5A" w:rsidRPr="004D4A40" w14:paraId="742DC0EE" w14:textId="77777777" w:rsidTr="00F06F41">
        <w:trPr>
          <w:jc w:val="center"/>
        </w:trPr>
        <w:tc>
          <w:tcPr>
            <w:tcW w:w="936" w:type="dxa"/>
          </w:tcPr>
          <w:p w14:paraId="3BE5EDF9" w14:textId="45B7FEF4" w:rsidR="00F40E5A" w:rsidRDefault="00F40E5A" w:rsidP="00F06F41">
            <w:pPr>
              <w:pStyle w:val="NoSpacing"/>
              <w:rPr>
                <w:rFonts w:ascii="Arial" w:hAnsi="Arial" w:cs="Arial"/>
                <w:b/>
              </w:rPr>
            </w:pPr>
            <w:r>
              <w:rPr>
                <w:rFonts w:ascii="Arial" w:hAnsi="Arial" w:cs="Arial"/>
                <w:b/>
              </w:rPr>
              <w:t>14.</w:t>
            </w:r>
          </w:p>
        </w:tc>
        <w:tc>
          <w:tcPr>
            <w:tcW w:w="8136" w:type="dxa"/>
          </w:tcPr>
          <w:p w14:paraId="0EDDC313" w14:textId="77777777" w:rsidR="00F40E5A" w:rsidRDefault="00341CEA" w:rsidP="00A91621">
            <w:pPr>
              <w:pStyle w:val="NoSpacing"/>
              <w:jc w:val="both"/>
              <w:rPr>
                <w:rFonts w:ascii="Arial" w:hAnsi="Arial" w:cs="Arial"/>
                <w:b/>
              </w:rPr>
            </w:pPr>
            <w:r>
              <w:rPr>
                <w:rFonts w:ascii="Arial" w:hAnsi="Arial" w:cs="Arial"/>
                <w:b/>
              </w:rPr>
              <w:t>Risk Register</w:t>
            </w:r>
          </w:p>
          <w:p w14:paraId="2CDDEC73" w14:textId="1A3DA752" w:rsidR="00341CEA" w:rsidRPr="002D720B" w:rsidRDefault="00FC3A47" w:rsidP="00A91621">
            <w:pPr>
              <w:pStyle w:val="NoSpacing"/>
              <w:jc w:val="both"/>
              <w:rPr>
                <w:rFonts w:ascii="Arial" w:hAnsi="Arial" w:cs="Arial"/>
              </w:rPr>
            </w:pPr>
            <w:r w:rsidRPr="002D720B">
              <w:rPr>
                <w:rFonts w:ascii="Arial" w:hAnsi="Arial" w:cs="Arial"/>
              </w:rPr>
              <w:t xml:space="preserve">Directors received a copy of the latest version of the Federation’s Risk Register which had been reviewed and updated. </w:t>
            </w:r>
            <w:r w:rsidR="002D720B" w:rsidRPr="002D720B">
              <w:rPr>
                <w:rFonts w:ascii="Arial" w:hAnsi="Arial" w:cs="Arial"/>
              </w:rPr>
              <w:t>There were no significant changes to highlight.</w:t>
            </w:r>
          </w:p>
          <w:p w14:paraId="0DED3724" w14:textId="77777777" w:rsidR="00FC3A47" w:rsidRPr="002D720B" w:rsidRDefault="00FC3A47" w:rsidP="00A91621">
            <w:pPr>
              <w:pStyle w:val="NoSpacing"/>
              <w:jc w:val="both"/>
              <w:rPr>
                <w:rFonts w:ascii="Arial" w:hAnsi="Arial" w:cs="Arial"/>
              </w:rPr>
            </w:pPr>
          </w:p>
          <w:p w14:paraId="5EBDB08E" w14:textId="28CD3D34" w:rsidR="00B92B3A" w:rsidRPr="00FD73B3" w:rsidRDefault="002D720B" w:rsidP="002D720B">
            <w:pPr>
              <w:pStyle w:val="NoSpacing"/>
              <w:jc w:val="both"/>
              <w:rPr>
                <w:rFonts w:ascii="Arial" w:hAnsi="Arial" w:cs="Arial"/>
                <w:b/>
                <w:bCs/>
                <w:i/>
                <w:iCs/>
              </w:rPr>
            </w:pPr>
            <w:r w:rsidRPr="00FD73B3">
              <w:rPr>
                <w:rFonts w:ascii="Arial" w:hAnsi="Arial" w:cs="Arial"/>
                <w:b/>
                <w:bCs/>
                <w:i/>
                <w:iCs/>
              </w:rPr>
              <w:t>It was</w:t>
            </w:r>
            <w:r>
              <w:rPr>
                <w:rFonts w:ascii="Arial" w:hAnsi="Arial" w:cs="Arial"/>
              </w:rPr>
              <w:t xml:space="preserve"> </w:t>
            </w:r>
            <w:r w:rsidRPr="00FD73B3">
              <w:rPr>
                <w:rFonts w:ascii="Arial" w:hAnsi="Arial" w:cs="Arial"/>
                <w:b/>
                <w:bCs/>
                <w:i/>
                <w:iCs/>
              </w:rPr>
              <w:t>agreed that a</w:t>
            </w:r>
            <w:r w:rsidR="00B92B3A" w:rsidRPr="00FD73B3">
              <w:rPr>
                <w:rFonts w:ascii="Arial" w:hAnsi="Arial" w:cs="Arial"/>
                <w:b/>
                <w:bCs/>
                <w:i/>
                <w:iCs/>
              </w:rPr>
              <w:t>ll Directors ensure they have received appropriate safeguarding training</w:t>
            </w:r>
            <w:r w:rsidR="00B92B3A">
              <w:rPr>
                <w:rFonts w:ascii="Arial" w:hAnsi="Arial" w:cs="Arial"/>
              </w:rPr>
              <w:t xml:space="preserve">. </w:t>
            </w:r>
            <w:r w:rsidR="00B92B3A" w:rsidRPr="00FD73B3">
              <w:rPr>
                <w:rFonts w:ascii="Arial" w:hAnsi="Arial" w:cs="Arial"/>
                <w:b/>
                <w:bCs/>
                <w:i/>
                <w:iCs/>
              </w:rPr>
              <w:t xml:space="preserve">Directors </w:t>
            </w:r>
            <w:r w:rsidRPr="00FD73B3">
              <w:rPr>
                <w:rFonts w:ascii="Arial" w:hAnsi="Arial" w:cs="Arial"/>
                <w:b/>
                <w:bCs/>
                <w:i/>
                <w:iCs/>
              </w:rPr>
              <w:t xml:space="preserve">also agreed </w:t>
            </w:r>
            <w:r w:rsidR="00B92B3A" w:rsidRPr="00FD73B3">
              <w:rPr>
                <w:rFonts w:ascii="Arial" w:hAnsi="Arial" w:cs="Arial"/>
                <w:b/>
                <w:bCs/>
                <w:i/>
                <w:iCs/>
              </w:rPr>
              <w:t>to confirm receipt and reading of the Keeping Children Safe in Education 2023 (Part 1). Headteacher to circulate confirmation pro-forma.</w:t>
            </w:r>
          </w:p>
          <w:p w14:paraId="0E11DFA7" w14:textId="77777777" w:rsidR="00B92B3A" w:rsidRPr="002D720B" w:rsidRDefault="00B92B3A" w:rsidP="00A91621">
            <w:pPr>
              <w:pStyle w:val="NoSpacing"/>
              <w:jc w:val="both"/>
              <w:rPr>
                <w:rFonts w:ascii="Arial" w:hAnsi="Arial" w:cs="Arial"/>
              </w:rPr>
            </w:pPr>
          </w:p>
          <w:p w14:paraId="7CE1DCD0" w14:textId="77777777" w:rsidR="00FC3A47" w:rsidRPr="00FD73B3" w:rsidRDefault="00FC3A47" w:rsidP="002D720B">
            <w:pPr>
              <w:pStyle w:val="NoSpacing"/>
              <w:jc w:val="both"/>
              <w:rPr>
                <w:rFonts w:ascii="Arial" w:hAnsi="Arial" w:cs="Arial"/>
                <w:b/>
                <w:bCs/>
                <w:i/>
                <w:iCs/>
              </w:rPr>
            </w:pPr>
            <w:r w:rsidRPr="00FD73B3">
              <w:rPr>
                <w:rFonts w:ascii="Arial" w:hAnsi="Arial" w:cs="Arial"/>
                <w:b/>
                <w:bCs/>
                <w:i/>
                <w:iCs/>
              </w:rPr>
              <w:lastRenderedPageBreak/>
              <w:t>Directors RESOLVED to receive and approve the reviewed Risk Register as presented.</w:t>
            </w:r>
          </w:p>
          <w:p w14:paraId="59A2B79A" w14:textId="77777777" w:rsidR="002D720B" w:rsidRDefault="002D720B" w:rsidP="002D720B">
            <w:pPr>
              <w:pStyle w:val="NoSpacing"/>
              <w:jc w:val="both"/>
              <w:rPr>
                <w:rFonts w:ascii="Arial" w:hAnsi="Arial" w:cs="Arial"/>
              </w:rPr>
            </w:pPr>
          </w:p>
          <w:p w14:paraId="218212A0" w14:textId="475F155E" w:rsidR="00FC3A47" w:rsidRPr="00FD73B3" w:rsidRDefault="002D720B" w:rsidP="00FC3A47">
            <w:pPr>
              <w:pStyle w:val="NoSpacing"/>
              <w:jc w:val="both"/>
              <w:rPr>
                <w:rFonts w:ascii="Arial" w:hAnsi="Arial" w:cs="Arial"/>
                <w:b/>
                <w:bCs/>
                <w:i/>
                <w:iCs/>
              </w:rPr>
            </w:pPr>
            <w:r w:rsidRPr="00FD73B3">
              <w:rPr>
                <w:rFonts w:ascii="Arial" w:hAnsi="Arial" w:cs="Arial"/>
                <w:b/>
                <w:bCs/>
                <w:i/>
                <w:iCs/>
              </w:rPr>
              <w:t>Directors raised an issue concerning p</w:t>
            </w:r>
            <w:r w:rsidR="00FC3A47" w:rsidRPr="00FD73B3">
              <w:rPr>
                <w:rFonts w:ascii="Arial" w:hAnsi="Arial" w:cs="Arial"/>
                <w:b/>
                <w:bCs/>
                <w:i/>
                <w:iCs/>
              </w:rPr>
              <w:t xml:space="preserve">arent use of </w:t>
            </w:r>
            <w:r w:rsidRPr="00FD73B3">
              <w:rPr>
                <w:rFonts w:ascii="Arial" w:hAnsi="Arial" w:cs="Arial"/>
                <w:b/>
                <w:bCs/>
                <w:i/>
                <w:iCs/>
              </w:rPr>
              <w:t xml:space="preserve">the </w:t>
            </w:r>
            <w:r w:rsidR="00FC3A47" w:rsidRPr="00FD73B3">
              <w:rPr>
                <w:rFonts w:ascii="Arial" w:hAnsi="Arial" w:cs="Arial"/>
                <w:b/>
                <w:bCs/>
                <w:i/>
                <w:iCs/>
              </w:rPr>
              <w:t>See</w:t>
            </w:r>
            <w:r w:rsidR="00FD73B3" w:rsidRPr="00FD73B3">
              <w:rPr>
                <w:rFonts w:ascii="Arial" w:hAnsi="Arial" w:cs="Arial"/>
                <w:b/>
                <w:bCs/>
                <w:i/>
                <w:iCs/>
              </w:rPr>
              <w:t>s</w:t>
            </w:r>
            <w:r w:rsidR="00FC3A47" w:rsidRPr="00FD73B3">
              <w:rPr>
                <w:rFonts w:ascii="Arial" w:hAnsi="Arial" w:cs="Arial"/>
                <w:b/>
                <w:bCs/>
                <w:i/>
                <w:iCs/>
              </w:rPr>
              <w:t>aw platform</w:t>
            </w:r>
            <w:r w:rsidRPr="00FD73B3">
              <w:rPr>
                <w:rFonts w:ascii="Arial" w:hAnsi="Arial" w:cs="Arial"/>
                <w:b/>
                <w:bCs/>
                <w:i/>
                <w:iCs/>
              </w:rPr>
              <w:t xml:space="preserve"> and </w:t>
            </w:r>
            <w:r w:rsidR="00B80038" w:rsidRPr="00FD73B3">
              <w:rPr>
                <w:rFonts w:ascii="Arial" w:hAnsi="Arial" w:cs="Arial"/>
                <w:b/>
                <w:bCs/>
                <w:i/>
                <w:iCs/>
              </w:rPr>
              <w:t xml:space="preserve">some confusion that had arisen </w:t>
            </w:r>
            <w:r w:rsidR="0042770C" w:rsidRPr="00FD73B3">
              <w:rPr>
                <w:rFonts w:ascii="Arial" w:hAnsi="Arial" w:cs="Arial"/>
                <w:b/>
                <w:bCs/>
                <w:i/>
                <w:iCs/>
              </w:rPr>
              <w:t>between the Family and Student functionality of the platform. The</w:t>
            </w:r>
            <w:r w:rsidR="00FC3A47" w:rsidRPr="00FD73B3">
              <w:rPr>
                <w:rFonts w:ascii="Arial" w:hAnsi="Arial" w:cs="Arial"/>
                <w:b/>
                <w:bCs/>
                <w:i/>
                <w:iCs/>
              </w:rPr>
              <w:t xml:space="preserve"> Headteacher </w:t>
            </w:r>
            <w:r w:rsidR="00C24082" w:rsidRPr="00FD73B3">
              <w:rPr>
                <w:rFonts w:ascii="Arial" w:hAnsi="Arial" w:cs="Arial"/>
                <w:b/>
                <w:bCs/>
                <w:i/>
                <w:iCs/>
              </w:rPr>
              <w:t xml:space="preserve">agreed </w:t>
            </w:r>
            <w:r w:rsidR="00FC3A47" w:rsidRPr="00FD73B3">
              <w:rPr>
                <w:rFonts w:ascii="Arial" w:hAnsi="Arial" w:cs="Arial"/>
                <w:b/>
                <w:bCs/>
                <w:i/>
                <w:iCs/>
              </w:rPr>
              <w:t xml:space="preserve">to investigate </w:t>
            </w:r>
            <w:r w:rsidR="00C24082" w:rsidRPr="00FD73B3">
              <w:rPr>
                <w:rFonts w:ascii="Arial" w:hAnsi="Arial" w:cs="Arial"/>
                <w:b/>
                <w:bCs/>
                <w:i/>
                <w:iCs/>
              </w:rPr>
              <w:t>the issue</w:t>
            </w:r>
            <w:r w:rsidR="00FC3A47" w:rsidRPr="00FD73B3">
              <w:rPr>
                <w:rFonts w:ascii="Arial" w:hAnsi="Arial" w:cs="Arial"/>
                <w:b/>
                <w:bCs/>
                <w:i/>
                <w:iCs/>
              </w:rPr>
              <w:t xml:space="preserve"> and </w:t>
            </w:r>
            <w:r w:rsidR="00C24082" w:rsidRPr="00FD73B3">
              <w:rPr>
                <w:rFonts w:ascii="Arial" w:hAnsi="Arial" w:cs="Arial"/>
                <w:b/>
                <w:bCs/>
                <w:i/>
                <w:iCs/>
              </w:rPr>
              <w:t>to resolve</w:t>
            </w:r>
            <w:r w:rsidR="00FC3A47" w:rsidRPr="00FD73B3">
              <w:rPr>
                <w:rFonts w:ascii="Arial" w:hAnsi="Arial" w:cs="Arial"/>
                <w:b/>
                <w:bCs/>
                <w:i/>
                <w:iCs/>
              </w:rPr>
              <w:t xml:space="preserve"> as appropriate.</w:t>
            </w:r>
          </w:p>
          <w:p w14:paraId="7EE72C84" w14:textId="36088B9A" w:rsidR="00E4056F" w:rsidRPr="008A6CA5" w:rsidRDefault="00E4056F" w:rsidP="00FC3A47">
            <w:pPr>
              <w:pStyle w:val="NoSpacing"/>
              <w:jc w:val="both"/>
              <w:rPr>
                <w:rFonts w:ascii="Arial" w:hAnsi="Arial" w:cs="Arial"/>
                <w:b/>
              </w:rPr>
            </w:pPr>
          </w:p>
        </w:tc>
        <w:tc>
          <w:tcPr>
            <w:tcW w:w="1562" w:type="dxa"/>
          </w:tcPr>
          <w:p w14:paraId="13A3C3CF" w14:textId="77777777" w:rsidR="00F40E5A" w:rsidRDefault="00F40E5A" w:rsidP="00611EC6">
            <w:pPr>
              <w:pStyle w:val="NoSpacing"/>
              <w:rPr>
                <w:rFonts w:ascii="Arial" w:hAnsi="Arial" w:cs="Arial"/>
                <w:b/>
                <w:sz w:val="18"/>
                <w:szCs w:val="18"/>
              </w:rPr>
            </w:pPr>
          </w:p>
          <w:p w14:paraId="46C412F1" w14:textId="77777777" w:rsidR="00E4056F" w:rsidRDefault="00E4056F" w:rsidP="00611EC6">
            <w:pPr>
              <w:pStyle w:val="NoSpacing"/>
              <w:rPr>
                <w:rFonts w:ascii="Arial" w:hAnsi="Arial" w:cs="Arial"/>
                <w:b/>
                <w:sz w:val="18"/>
                <w:szCs w:val="18"/>
              </w:rPr>
            </w:pPr>
          </w:p>
          <w:p w14:paraId="00C5BFC1" w14:textId="77777777" w:rsidR="00E4056F" w:rsidRDefault="00E4056F" w:rsidP="00611EC6">
            <w:pPr>
              <w:pStyle w:val="NoSpacing"/>
              <w:rPr>
                <w:rFonts w:ascii="Arial" w:hAnsi="Arial" w:cs="Arial"/>
                <w:b/>
                <w:sz w:val="18"/>
                <w:szCs w:val="18"/>
              </w:rPr>
            </w:pPr>
          </w:p>
          <w:p w14:paraId="3F170411" w14:textId="77777777" w:rsidR="00E4056F" w:rsidRDefault="00E4056F" w:rsidP="00611EC6">
            <w:pPr>
              <w:pStyle w:val="NoSpacing"/>
              <w:rPr>
                <w:rFonts w:ascii="Arial" w:hAnsi="Arial" w:cs="Arial"/>
                <w:b/>
                <w:sz w:val="18"/>
                <w:szCs w:val="18"/>
              </w:rPr>
            </w:pPr>
          </w:p>
          <w:p w14:paraId="3AE107DC" w14:textId="77777777" w:rsidR="00E4056F" w:rsidRDefault="00E4056F" w:rsidP="00611EC6">
            <w:pPr>
              <w:pStyle w:val="NoSpacing"/>
              <w:rPr>
                <w:rFonts w:ascii="Arial" w:hAnsi="Arial" w:cs="Arial"/>
                <w:b/>
                <w:sz w:val="18"/>
                <w:szCs w:val="18"/>
              </w:rPr>
            </w:pPr>
          </w:p>
          <w:p w14:paraId="5D247CB8" w14:textId="77777777" w:rsidR="00E4056F" w:rsidRDefault="00E4056F" w:rsidP="00611EC6">
            <w:pPr>
              <w:pStyle w:val="NoSpacing"/>
              <w:rPr>
                <w:rFonts w:ascii="Arial" w:hAnsi="Arial" w:cs="Arial"/>
                <w:b/>
                <w:sz w:val="18"/>
                <w:szCs w:val="18"/>
              </w:rPr>
            </w:pPr>
          </w:p>
          <w:p w14:paraId="0EE459AE" w14:textId="77777777" w:rsidR="00E4056F" w:rsidRDefault="00E4056F" w:rsidP="00611EC6">
            <w:pPr>
              <w:pStyle w:val="NoSpacing"/>
              <w:rPr>
                <w:rFonts w:ascii="Arial" w:hAnsi="Arial" w:cs="Arial"/>
                <w:b/>
                <w:sz w:val="18"/>
                <w:szCs w:val="18"/>
              </w:rPr>
            </w:pPr>
          </w:p>
          <w:p w14:paraId="67D97E05" w14:textId="77777777" w:rsidR="00E4056F" w:rsidRDefault="00E4056F" w:rsidP="00611EC6">
            <w:pPr>
              <w:pStyle w:val="NoSpacing"/>
              <w:rPr>
                <w:rFonts w:ascii="Arial" w:hAnsi="Arial" w:cs="Arial"/>
                <w:b/>
                <w:sz w:val="18"/>
                <w:szCs w:val="18"/>
              </w:rPr>
            </w:pPr>
          </w:p>
          <w:p w14:paraId="166A8A19" w14:textId="77777777" w:rsidR="00E4056F" w:rsidRDefault="00E4056F" w:rsidP="00611EC6">
            <w:pPr>
              <w:pStyle w:val="NoSpacing"/>
              <w:rPr>
                <w:rFonts w:ascii="Arial" w:hAnsi="Arial" w:cs="Arial"/>
                <w:b/>
                <w:sz w:val="18"/>
                <w:szCs w:val="18"/>
              </w:rPr>
            </w:pPr>
          </w:p>
          <w:p w14:paraId="17651113" w14:textId="77777777" w:rsidR="00E4056F" w:rsidRDefault="00E4056F" w:rsidP="00611EC6">
            <w:pPr>
              <w:pStyle w:val="NoSpacing"/>
              <w:rPr>
                <w:rFonts w:ascii="Arial" w:hAnsi="Arial" w:cs="Arial"/>
                <w:b/>
                <w:sz w:val="18"/>
                <w:szCs w:val="18"/>
              </w:rPr>
            </w:pPr>
          </w:p>
          <w:p w14:paraId="6A5C454E" w14:textId="77777777" w:rsidR="00E4056F" w:rsidRDefault="00E4056F" w:rsidP="00611EC6">
            <w:pPr>
              <w:pStyle w:val="NoSpacing"/>
              <w:rPr>
                <w:rFonts w:ascii="Arial" w:hAnsi="Arial" w:cs="Arial"/>
                <w:b/>
                <w:sz w:val="18"/>
                <w:szCs w:val="18"/>
              </w:rPr>
            </w:pPr>
          </w:p>
          <w:p w14:paraId="34E5531F" w14:textId="77777777" w:rsidR="00E4056F" w:rsidRDefault="00E4056F" w:rsidP="00611EC6">
            <w:pPr>
              <w:pStyle w:val="NoSpacing"/>
              <w:rPr>
                <w:rFonts w:ascii="Arial" w:hAnsi="Arial" w:cs="Arial"/>
                <w:b/>
                <w:sz w:val="18"/>
                <w:szCs w:val="18"/>
              </w:rPr>
            </w:pPr>
          </w:p>
          <w:p w14:paraId="4D3BFDE0" w14:textId="77777777" w:rsidR="00E4056F" w:rsidRDefault="00E4056F" w:rsidP="00611EC6">
            <w:pPr>
              <w:pStyle w:val="NoSpacing"/>
              <w:rPr>
                <w:rFonts w:ascii="Arial" w:hAnsi="Arial" w:cs="Arial"/>
                <w:b/>
                <w:sz w:val="18"/>
                <w:szCs w:val="18"/>
              </w:rPr>
            </w:pPr>
          </w:p>
          <w:p w14:paraId="2FA2BFB2" w14:textId="77777777" w:rsidR="00E4056F" w:rsidRDefault="00E4056F" w:rsidP="00611EC6">
            <w:pPr>
              <w:pStyle w:val="NoSpacing"/>
              <w:rPr>
                <w:rFonts w:ascii="Arial" w:hAnsi="Arial" w:cs="Arial"/>
                <w:b/>
                <w:sz w:val="18"/>
                <w:szCs w:val="18"/>
              </w:rPr>
            </w:pPr>
            <w:r>
              <w:rPr>
                <w:rFonts w:ascii="Arial" w:hAnsi="Arial" w:cs="Arial"/>
                <w:b/>
                <w:sz w:val="18"/>
                <w:szCs w:val="18"/>
              </w:rPr>
              <w:t>Headteacher</w:t>
            </w:r>
          </w:p>
          <w:p w14:paraId="6478938D" w14:textId="77777777" w:rsidR="00E4056F" w:rsidRDefault="00E4056F" w:rsidP="00611EC6">
            <w:pPr>
              <w:pStyle w:val="NoSpacing"/>
              <w:rPr>
                <w:rFonts w:ascii="Arial" w:hAnsi="Arial" w:cs="Arial"/>
                <w:b/>
                <w:sz w:val="18"/>
                <w:szCs w:val="18"/>
              </w:rPr>
            </w:pPr>
          </w:p>
          <w:p w14:paraId="1996268D" w14:textId="77777777" w:rsidR="00E4056F" w:rsidRDefault="00E4056F" w:rsidP="00611EC6">
            <w:pPr>
              <w:pStyle w:val="NoSpacing"/>
              <w:rPr>
                <w:rFonts w:ascii="Arial" w:hAnsi="Arial" w:cs="Arial"/>
                <w:b/>
                <w:sz w:val="18"/>
                <w:szCs w:val="18"/>
              </w:rPr>
            </w:pPr>
          </w:p>
          <w:p w14:paraId="48B8B4BB" w14:textId="77777777" w:rsidR="00E4056F" w:rsidRDefault="00E4056F" w:rsidP="00611EC6">
            <w:pPr>
              <w:pStyle w:val="NoSpacing"/>
              <w:rPr>
                <w:rFonts w:ascii="Arial" w:hAnsi="Arial" w:cs="Arial"/>
                <w:b/>
                <w:sz w:val="18"/>
                <w:szCs w:val="18"/>
              </w:rPr>
            </w:pPr>
          </w:p>
          <w:p w14:paraId="4F1EC102" w14:textId="77777777" w:rsidR="00E4056F" w:rsidRDefault="00E4056F" w:rsidP="00611EC6">
            <w:pPr>
              <w:pStyle w:val="NoSpacing"/>
              <w:rPr>
                <w:rFonts w:ascii="Arial" w:hAnsi="Arial" w:cs="Arial"/>
                <w:b/>
                <w:sz w:val="18"/>
                <w:szCs w:val="18"/>
              </w:rPr>
            </w:pPr>
          </w:p>
          <w:p w14:paraId="05A3B39A" w14:textId="6811241D" w:rsidR="00E4056F" w:rsidRDefault="00E4056F" w:rsidP="00611EC6">
            <w:pPr>
              <w:pStyle w:val="NoSpacing"/>
              <w:rPr>
                <w:rFonts w:ascii="Arial" w:hAnsi="Arial" w:cs="Arial"/>
                <w:b/>
                <w:sz w:val="18"/>
                <w:szCs w:val="18"/>
              </w:rPr>
            </w:pPr>
            <w:r>
              <w:rPr>
                <w:rFonts w:ascii="Arial" w:hAnsi="Arial" w:cs="Arial"/>
                <w:b/>
                <w:sz w:val="18"/>
                <w:szCs w:val="18"/>
              </w:rPr>
              <w:t>Headteacher</w:t>
            </w:r>
          </w:p>
        </w:tc>
      </w:tr>
      <w:tr w:rsidR="000878C8" w:rsidRPr="004D4A40" w14:paraId="635F3F0C" w14:textId="77777777" w:rsidTr="00F06F41">
        <w:trPr>
          <w:jc w:val="center"/>
        </w:trPr>
        <w:tc>
          <w:tcPr>
            <w:tcW w:w="936" w:type="dxa"/>
          </w:tcPr>
          <w:p w14:paraId="4D53E238" w14:textId="3A22D337" w:rsidR="000878C8" w:rsidRDefault="000878C8" w:rsidP="00F06F41">
            <w:pPr>
              <w:pStyle w:val="NoSpacing"/>
              <w:rPr>
                <w:rFonts w:ascii="Arial" w:hAnsi="Arial" w:cs="Arial"/>
                <w:b/>
              </w:rPr>
            </w:pPr>
            <w:r>
              <w:rPr>
                <w:rFonts w:ascii="Arial" w:hAnsi="Arial" w:cs="Arial"/>
                <w:b/>
              </w:rPr>
              <w:lastRenderedPageBreak/>
              <w:t>15.</w:t>
            </w:r>
          </w:p>
        </w:tc>
        <w:tc>
          <w:tcPr>
            <w:tcW w:w="8136" w:type="dxa"/>
          </w:tcPr>
          <w:p w14:paraId="20469F84" w14:textId="77777777" w:rsidR="000878C8" w:rsidRDefault="00163177" w:rsidP="00A91621">
            <w:pPr>
              <w:pStyle w:val="NoSpacing"/>
              <w:jc w:val="both"/>
              <w:rPr>
                <w:rFonts w:ascii="Arial" w:hAnsi="Arial" w:cs="Arial"/>
                <w:b/>
              </w:rPr>
            </w:pPr>
            <w:r>
              <w:rPr>
                <w:rFonts w:ascii="Arial" w:hAnsi="Arial" w:cs="Arial"/>
                <w:b/>
              </w:rPr>
              <w:t>Safeguarding Report</w:t>
            </w:r>
          </w:p>
          <w:p w14:paraId="77BA3708" w14:textId="4C30CB77" w:rsidR="00163177" w:rsidRPr="005862FA" w:rsidRDefault="00BD4839" w:rsidP="00A91621">
            <w:pPr>
              <w:pStyle w:val="NoSpacing"/>
              <w:jc w:val="both"/>
              <w:rPr>
                <w:rFonts w:ascii="Arial" w:hAnsi="Arial" w:cs="Arial"/>
                <w:bCs/>
              </w:rPr>
            </w:pPr>
            <w:r w:rsidRPr="005862FA">
              <w:rPr>
                <w:rFonts w:ascii="Arial" w:hAnsi="Arial" w:cs="Arial"/>
                <w:bCs/>
              </w:rPr>
              <w:t xml:space="preserve">Directors were presented </w:t>
            </w:r>
            <w:r w:rsidR="007622E7" w:rsidRPr="005862FA">
              <w:rPr>
                <w:rFonts w:ascii="Arial" w:hAnsi="Arial" w:cs="Arial"/>
                <w:bCs/>
              </w:rPr>
              <w:t xml:space="preserve">with a copy of the Headteacher’s Safeguarding Report </w:t>
            </w:r>
            <w:r w:rsidR="006A2FB1" w:rsidRPr="005862FA">
              <w:rPr>
                <w:rFonts w:ascii="Arial" w:hAnsi="Arial" w:cs="Arial"/>
                <w:bCs/>
              </w:rPr>
              <w:t xml:space="preserve">for the year to date. </w:t>
            </w:r>
            <w:r w:rsidR="005862FA" w:rsidRPr="005862FA">
              <w:rPr>
                <w:rFonts w:ascii="Arial" w:hAnsi="Arial" w:cs="Arial"/>
                <w:bCs/>
              </w:rPr>
              <w:t>There were n</w:t>
            </w:r>
            <w:r w:rsidR="006A2FB1" w:rsidRPr="005862FA">
              <w:rPr>
                <w:rFonts w:ascii="Arial" w:hAnsi="Arial" w:cs="Arial"/>
                <w:bCs/>
              </w:rPr>
              <w:t xml:space="preserve">o significant issues </w:t>
            </w:r>
            <w:r w:rsidR="005862FA" w:rsidRPr="005862FA">
              <w:rPr>
                <w:rFonts w:ascii="Arial" w:hAnsi="Arial" w:cs="Arial"/>
                <w:bCs/>
              </w:rPr>
              <w:t>to raise or highlight at this point.</w:t>
            </w:r>
          </w:p>
          <w:p w14:paraId="1131079D" w14:textId="77777777" w:rsidR="00BD4839" w:rsidRDefault="00BD4839" w:rsidP="00A91621">
            <w:pPr>
              <w:pStyle w:val="NoSpacing"/>
              <w:jc w:val="both"/>
              <w:rPr>
                <w:rFonts w:ascii="Arial" w:hAnsi="Arial" w:cs="Arial"/>
                <w:b/>
              </w:rPr>
            </w:pPr>
          </w:p>
          <w:p w14:paraId="21440EBD" w14:textId="4AF61EC2" w:rsidR="00BD4839" w:rsidRPr="00FD73B3" w:rsidRDefault="00BD4839" w:rsidP="00A91621">
            <w:pPr>
              <w:pStyle w:val="NoSpacing"/>
              <w:jc w:val="both"/>
              <w:rPr>
                <w:rFonts w:ascii="Arial" w:hAnsi="Arial" w:cs="Arial"/>
                <w:b/>
                <w:bCs/>
                <w:i/>
                <w:iCs/>
              </w:rPr>
            </w:pPr>
            <w:r w:rsidRPr="00FD73B3">
              <w:rPr>
                <w:rFonts w:ascii="Arial" w:hAnsi="Arial" w:cs="Arial"/>
                <w:b/>
                <w:bCs/>
                <w:i/>
                <w:iCs/>
              </w:rPr>
              <w:t>Directors RESOLVED to receive the Headteacher’s Safeguarding Update Report as presented.</w:t>
            </w:r>
          </w:p>
          <w:p w14:paraId="261A6872" w14:textId="2542D3A8" w:rsidR="00BD4839" w:rsidRDefault="00BD4839" w:rsidP="00A91621">
            <w:pPr>
              <w:pStyle w:val="NoSpacing"/>
              <w:jc w:val="both"/>
              <w:rPr>
                <w:rFonts w:ascii="Arial" w:hAnsi="Arial" w:cs="Arial"/>
                <w:b/>
              </w:rPr>
            </w:pPr>
          </w:p>
        </w:tc>
        <w:tc>
          <w:tcPr>
            <w:tcW w:w="1562" w:type="dxa"/>
          </w:tcPr>
          <w:p w14:paraId="042527CE" w14:textId="77777777" w:rsidR="000878C8" w:rsidRDefault="000878C8" w:rsidP="00611EC6">
            <w:pPr>
              <w:pStyle w:val="NoSpacing"/>
              <w:rPr>
                <w:rFonts w:ascii="Arial" w:hAnsi="Arial" w:cs="Arial"/>
                <w:b/>
                <w:sz w:val="18"/>
                <w:szCs w:val="18"/>
              </w:rPr>
            </w:pPr>
          </w:p>
          <w:p w14:paraId="3AC5E9C5" w14:textId="77777777" w:rsidR="00A83843" w:rsidRDefault="00A83843" w:rsidP="00611EC6">
            <w:pPr>
              <w:pStyle w:val="NoSpacing"/>
              <w:rPr>
                <w:rFonts w:ascii="Arial" w:hAnsi="Arial" w:cs="Arial"/>
                <w:b/>
                <w:sz w:val="18"/>
                <w:szCs w:val="18"/>
              </w:rPr>
            </w:pPr>
          </w:p>
          <w:p w14:paraId="597D440F" w14:textId="77777777" w:rsidR="00A83843" w:rsidRDefault="00A83843" w:rsidP="00611EC6">
            <w:pPr>
              <w:pStyle w:val="NoSpacing"/>
              <w:rPr>
                <w:rFonts w:ascii="Arial" w:hAnsi="Arial" w:cs="Arial"/>
                <w:b/>
                <w:sz w:val="18"/>
                <w:szCs w:val="18"/>
              </w:rPr>
            </w:pPr>
          </w:p>
          <w:p w14:paraId="2BFA31F7" w14:textId="77777777" w:rsidR="00A83843" w:rsidRDefault="00A83843" w:rsidP="00611EC6">
            <w:pPr>
              <w:pStyle w:val="NoSpacing"/>
              <w:rPr>
                <w:rFonts w:ascii="Arial" w:hAnsi="Arial" w:cs="Arial"/>
                <w:b/>
                <w:sz w:val="18"/>
                <w:szCs w:val="18"/>
              </w:rPr>
            </w:pPr>
          </w:p>
          <w:p w14:paraId="2C8C58AA" w14:textId="77777777" w:rsidR="00A83843" w:rsidRDefault="00A83843" w:rsidP="00611EC6">
            <w:pPr>
              <w:pStyle w:val="NoSpacing"/>
              <w:rPr>
                <w:rFonts w:ascii="Arial" w:hAnsi="Arial" w:cs="Arial"/>
                <w:b/>
                <w:sz w:val="18"/>
                <w:szCs w:val="18"/>
              </w:rPr>
            </w:pPr>
          </w:p>
          <w:p w14:paraId="66B08815" w14:textId="77777777" w:rsidR="00A83843" w:rsidRDefault="00A83843" w:rsidP="00611EC6">
            <w:pPr>
              <w:pStyle w:val="NoSpacing"/>
              <w:rPr>
                <w:rFonts w:ascii="Arial" w:hAnsi="Arial" w:cs="Arial"/>
                <w:b/>
                <w:sz w:val="18"/>
                <w:szCs w:val="18"/>
              </w:rPr>
            </w:pPr>
          </w:p>
          <w:p w14:paraId="3DAB6E2E" w14:textId="7F7E879A" w:rsidR="00A83843" w:rsidRDefault="00A83843" w:rsidP="00611EC6">
            <w:pPr>
              <w:pStyle w:val="NoSpacing"/>
              <w:rPr>
                <w:rFonts w:ascii="Arial" w:hAnsi="Arial" w:cs="Arial"/>
                <w:b/>
                <w:sz w:val="18"/>
                <w:szCs w:val="18"/>
              </w:rPr>
            </w:pPr>
            <w:r>
              <w:rPr>
                <w:rFonts w:ascii="Arial" w:hAnsi="Arial" w:cs="Arial"/>
                <w:b/>
                <w:sz w:val="18"/>
                <w:szCs w:val="18"/>
              </w:rPr>
              <w:t>All to note</w:t>
            </w:r>
          </w:p>
          <w:p w14:paraId="5E2598AE" w14:textId="77777777" w:rsidR="00A83843" w:rsidRDefault="00A83843" w:rsidP="00611EC6">
            <w:pPr>
              <w:pStyle w:val="NoSpacing"/>
              <w:rPr>
                <w:rFonts w:ascii="Arial" w:hAnsi="Arial" w:cs="Arial"/>
                <w:b/>
                <w:sz w:val="18"/>
                <w:szCs w:val="18"/>
              </w:rPr>
            </w:pPr>
          </w:p>
        </w:tc>
      </w:tr>
      <w:tr w:rsidR="005862FA" w:rsidRPr="004D4A40" w14:paraId="2A48A55D" w14:textId="77777777" w:rsidTr="00F06F41">
        <w:trPr>
          <w:jc w:val="center"/>
        </w:trPr>
        <w:tc>
          <w:tcPr>
            <w:tcW w:w="936" w:type="dxa"/>
          </w:tcPr>
          <w:p w14:paraId="31B96181" w14:textId="3A4CA44C" w:rsidR="005862FA" w:rsidRDefault="005862FA" w:rsidP="00F06F41">
            <w:pPr>
              <w:pStyle w:val="NoSpacing"/>
              <w:rPr>
                <w:rFonts w:ascii="Arial" w:hAnsi="Arial" w:cs="Arial"/>
                <w:b/>
              </w:rPr>
            </w:pPr>
            <w:r>
              <w:rPr>
                <w:rFonts w:ascii="Arial" w:hAnsi="Arial" w:cs="Arial"/>
                <w:b/>
              </w:rPr>
              <w:t>16.</w:t>
            </w:r>
          </w:p>
        </w:tc>
        <w:tc>
          <w:tcPr>
            <w:tcW w:w="8136" w:type="dxa"/>
          </w:tcPr>
          <w:p w14:paraId="6A9976CC" w14:textId="77777777" w:rsidR="005862FA" w:rsidRDefault="00C77A1B" w:rsidP="00A91621">
            <w:pPr>
              <w:pStyle w:val="NoSpacing"/>
              <w:jc w:val="both"/>
              <w:rPr>
                <w:rFonts w:ascii="Arial" w:hAnsi="Arial" w:cs="Arial"/>
                <w:b/>
              </w:rPr>
            </w:pPr>
            <w:r>
              <w:rPr>
                <w:rFonts w:ascii="Arial" w:hAnsi="Arial" w:cs="Arial"/>
                <w:b/>
              </w:rPr>
              <w:t>Governance Updates</w:t>
            </w:r>
          </w:p>
          <w:p w14:paraId="1C03D8F9" w14:textId="3899B37B" w:rsidR="00C77A1B" w:rsidRDefault="00806BA0" w:rsidP="00C77A1B">
            <w:pPr>
              <w:pStyle w:val="NoSpacing"/>
              <w:numPr>
                <w:ilvl w:val="0"/>
                <w:numId w:val="25"/>
              </w:numPr>
              <w:jc w:val="both"/>
              <w:rPr>
                <w:rFonts w:ascii="Arial" w:hAnsi="Arial" w:cs="Arial"/>
                <w:b/>
              </w:rPr>
            </w:pPr>
            <w:r>
              <w:rPr>
                <w:rFonts w:ascii="Arial" w:hAnsi="Arial" w:cs="Arial"/>
                <w:b/>
              </w:rPr>
              <w:t xml:space="preserve">Directors Code of Conduct </w:t>
            </w:r>
            <w:r w:rsidR="0058536D">
              <w:rPr>
                <w:rFonts w:ascii="Arial" w:hAnsi="Arial" w:cs="Arial"/>
                <w:b/>
              </w:rPr>
              <w:t>2023/2024</w:t>
            </w:r>
          </w:p>
          <w:p w14:paraId="5AA78B5E" w14:textId="77777777" w:rsidR="0058536D" w:rsidRPr="00FD73B3" w:rsidRDefault="0058536D" w:rsidP="00D350B6">
            <w:pPr>
              <w:pStyle w:val="NoSpacing"/>
              <w:jc w:val="both"/>
              <w:rPr>
                <w:rFonts w:ascii="Arial" w:hAnsi="Arial" w:cs="Arial"/>
                <w:b/>
                <w:i/>
                <w:iCs/>
              </w:rPr>
            </w:pPr>
            <w:r w:rsidRPr="00FD73B3">
              <w:rPr>
                <w:rFonts w:ascii="Arial" w:hAnsi="Arial" w:cs="Arial"/>
                <w:b/>
                <w:i/>
                <w:iCs/>
              </w:rPr>
              <w:t>Directors RESOLVED to approve the Federation’s Code of Conduct for 2023/2024 as presented.</w:t>
            </w:r>
          </w:p>
          <w:p w14:paraId="3A22EE20" w14:textId="77777777" w:rsidR="00A83843" w:rsidRPr="00D350B6" w:rsidRDefault="00A83843" w:rsidP="00D350B6">
            <w:pPr>
              <w:pStyle w:val="NoSpacing"/>
              <w:jc w:val="both"/>
              <w:rPr>
                <w:rFonts w:ascii="Arial" w:hAnsi="Arial" w:cs="Arial"/>
                <w:bCs/>
              </w:rPr>
            </w:pPr>
          </w:p>
          <w:p w14:paraId="01241840" w14:textId="2582B6F4" w:rsidR="00E1180C" w:rsidRPr="00CA0126" w:rsidRDefault="00EC4A09" w:rsidP="00CA0126">
            <w:pPr>
              <w:pStyle w:val="ListParagraph"/>
              <w:numPr>
                <w:ilvl w:val="0"/>
                <w:numId w:val="25"/>
              </w:numPr>
              <w:spacing w:after="0"/>
              <w:rPr>
                <w:rFonts w:ascii="Arial" w:hAnsi="Arial" w:cs="Arial"/>
                <w:b/>
                <w:bCs/>
              </w:rPr>
            </w:pPr>
            <w:r w:rsidRPr="00CA0126">
              <w:rPr>
                <w:rFonts w:ascii="Arial" w:hAnsi="Arial" w:cs="Arial"/>
                <w:b/>
                <w:bCs/>
              </w:rPr>
              <w:t>Governor Business Interest Pro-forma</w:t>
            </w:r>
          </w:p>
          <w:p w14:paraId="0F800BDA" w14:textId="718CD38A" w:rsidR="00EC4A09" w:rsidRDefault="00F73307" w:rsidP="00D350B6">
            <w:pPr>
              <w:pStyle w:val="NoSpacing"/>
              <w:jc w:val="both"/>
              <w:rPr>
                <w:rFonts w:ascii="Arial" w:hAnsi="Arial" w:cs="Arial"/>
                <w:bCs/>
              </w:rPr>
            </w:pPr>
            <w:r>
              <w:rPr>
                <w:rFonts w:ascii="Arial" w:hAnsi="Arial" w:cs="Arial"/>
                <w:bCs/>
              </w:rPr>
              <w:t>Directors were reminded of the requirement for all Directors to maintain a Register of Business Interests over the academic year</w:t>
            </w:r>
            <w:r w:rsidR="003604FD">
              <w:rPr>
                <w:rFonts w:ascii="Arial" w:hAnsi="Arial" w:cs="Arial"/>
                <w:bCs/>
              </w:rPr>
              <w:t xml:space="preserve">. </w:t>
            </w:r>
            <w:r w:rsidR="00D32411" w:rsidRPr="00D350B6">
              <w:rPr>
                <w:rFonts w:ascii="Arial" w:hAnsi="Arial" w:cs="Arial"/>
                <w:bCs/>
              </w:rPr>
              <w:t>All Directors present updated / confirmed their register of bus</w:t>
            </w:r>
            <w:r w:rsidR="00CA0126" w:rsidRPr="00D350B6">
              <w:rPr>
                <w:rFonts w:ascii="Arial" w:hAnsi="Arial" w:cs="Arial"/>
                <w:bCs/>
              </w:rPr>
              <w:t>iness interests for the 2023/2024 academic year to date.</w:t>
            </w:r>
          </w:p>
          <w:p w14:paraId="58E1D041" w14:textId="77777777" w:rsidR="00D350B6" w:rsidRPr="00D350B6" w:rsidRDefault="00D350B6" w:rsidP="00D350B6">
            <w:pPr>
              <w:pStyle w:val="NoSpacing"/>
              <w:jc w:val="both"/>
              <w:rPr>
                <w:rFonts w:ascii="Arial" w:hAnsi="Arial" w:cs="Arial"/>
                <w:bCs/>
              </w:rPr>
            </w:pPr>
          </w:p>
          <w:p w14:paraId="7AF2E366" w14:textId="2F316170" w:rsidR="00CA0126" w:rsidRPr="00F0344D" w:rsidRDefault="00EC7C31" w:rsidP="00F0344D">
            <w:pPr>
              <w:pStyle w:val="ListParagraph"/>
              <w:numPr>
                <w:ilvl w:val="0"/>
                <w:numId w:val="25"/>
              </w:numPr>
              <w:spacing w:after="0"/>
              <w:rPr>
                <w:rFonts w:ascii="Arial" w:hAnsi="Arial" w:cs="Arial"/>
                <w:b/>
                <w:bCs/>
              </w:rPr>
            </w:pPr>
            <w:r w:rsidRPr="00F0344D">
              <w:rPr>
                <w:rFonts w:ascii="Arial" w:hAnsi="Arial" w:cs="Arial"/>
                <w:b/>
                <w:bCs/>
              </w:rPr>
              <w:t>Skills Audit</w:t>
            </w:r>
          </w:p>
          <w:p w14:paraId="37FEFAEA" w14:textId="64840B4D" w:rsidR="00D350B6" w:rsidRPr="00FD73B3" w:rsidRDefault="00F0344D" w:rsidP="00D350B6">
            <w:pPr>
              <w:pStyle w:val="NoSpacing"/>
              <w:jc w:val="both"/>
              <w:rPr>
                <w:rFonts w:ascii="Arial" w:hAnsi="Arial" w:cs="Arial"/>
                <w:b/>
                <w:i/>
                <w:iCs/>
              </w:rPr>
            </w:pPr>
            <w:r w:rsidRPr="00FD73B3">
              <w:rPr>
                <w:rFonts w:ascii="Arial" w:hAnsi="Arial" w:cs="Arial"/>
                <w:b/>
                <w:i/>
                <w:iCs/>
              </w:rPr>
              <w:t>Directors a</w:t>
            </w:r>
            <w:r w:rsidR="00D350B6" w:rsidRPr="00FD73B3">
              <w:rPr>
                <w:rFonts w:ascii="Arial" w:hAnsi="Arial" w:cs="Arial"/>
                <w:b/>
                <w:i/>
                <w:iCs/>
              </w:rPr>
              <w:t>greed that latest version of the NGA Skills Audit matrix be circulated to all Directors for completion and return to inform any further training needs over the coming academic year.</w:t>
            </w:r>
          </w:p>
          <w:p w14:paraId="08D2DD38" w14:textId="77777777" w:rsidR="00F0344D" w:rsidRDefault="00F0344D" w:rsidP="00D350B6">
            <w:pPr>
              <w:pStyle w:val="NoSpacing"/>
              <w:jc w:val="both"/>
              <w:rPr>
                <w:rFonts w:ascii="Arial" w:hAnsi="Arial" w:cs="Arial"/>
                <w:bCs/>
              </w:rPr>
            </w:pPr>
          </w:p>
          <w:p w14:paraId="0EC1F1D1" w14:textId="3E8FDFD6" w:rsidR="00F0344D" w:rsidRPr="008945FE" w:rsidRDefault="00747D41" w:rsidP="00F0344D">
            <w:pPr>
              <w:pStyle w:val="NoSpacing"/>
              <w:numPr>
                <w:ilvl w:val="0"/>
                <w:numId w:val="25"/>
              </w:numPr>
              <w:jc w:val="both"/>
              <w:rPr>
                <w:rFonts w:ascii="Arial" w:hAnsi="Arial" w:cs="Arial"/>
                <w:b/>
              </w:rPr>
            </w:pPr>
            <w:r w:rsidRPr="008945FE">
              <w:rPr>
                <w:rFonts w:ascii="Arial" w:hAnsi="Arial" w:cs="Arial"/>
                <w:b/>
              </w:rPr>
              <w:t>Current Structure of the Governing Body</w:t>
            </w:r>
          </w:p>
          <w:p w14:paraId="5B434F12" w14:textId="1A78029A" w:rsidR="00747D41" w:rsidRDefault="004A5B87" w:rsidP="00747D41">
            <w:pPr>
              <w:pStyle w:val="NoSpacing"/>
              <w:jc w:val="both"/>
              <w:rPr>
                <w:rFonts w:ascii="Arial" w:hAnsi="Arial" w:cs="Arial"/>
                <w:bCs/>
              </w:rPr>
            </w:pPr>
            <w:r>
              <w:rPr>
                <w:rFonts w:ascii="Arial" w:hAnsi="Arial" w:cs="Arial"/>
                <w:bCs/>
              </w:rPr>
              <w:t>Directors received details fo</w:t>
            </w:r>
            <w:r w:rsidR="003604FD">
              <w:rPr>
                <w:rFonts w:ascii="Arial" w:hAnsi="Arial" w:cs="Arial"/>
                <w:bCs/>
              </w:rPr>
              <w:t>r</w:t>
            </w:r>
            <w:r>
              <w:rPr>
                <w:rFonts w:ascii="Arial" w:hAnsi="Arial" w:cs="Arial"/>
                <w:bCs/>
              </w:rPr>
              <w:t xml:space="preserve"> the governing body’s structure for the 2023/2024 academic year</w:t>
            </w:r>
            <w:r w:rsidR="008945FE">
              <w:rPr>
                <w:rFonts w:ascii="Arial" w:hAnsi="Arial" w:cs="Arial"/>
                <w:bCs/>
              </w:rPr>
              <w:t xml:space="preserve"> with no amendments to highlight.</w:t>
            </w:r>
          </w:p>
          <w:p w14:paraId="52E61648" w14:textId="77777777" w:rsidR="008945FE" w:rsidRDefault="008945FE" w:rsidP="00747D41">
            <w:pPr>
              <w:pStyle w:val="NoSpacing"/>
              <w:jc w:val="both"/>
              <w:rPr>
                <w:rFonts w:ascii="Arial" w:hAnsi="Arial" w:cs="Arial"/>
                <w:bCs/>
              </w:rPr>
            </w:pPr>
          </w:p>
          <w:p w14:paraId="5584326D" w14:textId="3A67EEC1" w:rsidR="008945FE" w:rsidRPr="00CB595E" w:rsidRDefault="001A6B83" w:rsidP="008945FE">
            <w:pPr>
              <w:pStyle w:val="NoSpacing"/>
              <w:numPr>
                <w:ilvl w:val="0"/>
                <w:numId w:val="25"/>
              </w:numPr>
              <w:jc w:val="both"/>
              <w:rPr>
                <w:rFonts w:ascii="Arial" w:hAnsi="Arial" w:cs="Arial"/>
                <w:b/>
              </w:rPr>
            </w:pPr>
            <w:r w:rsidRPr="00CB595E">
              <w:rPr>
                <w:rFonts w:ascii="Arial" w:hAnsi="Arial" w:cs="Arial"/>
                <w:b/>
              </w:rPr>
              <w:t xml:space="preserve">Annual Review of Committee Memberships </w:t>
            </w:r>
            <w:r w:rsidR="003A7CC4" w:rsidRPr="00CB595E">
              <w:rPr>
                <w:rFonts w:ascii="Arial" w:hAnsi="Arial" w:cs="Arial"/>
                <w:b/>
              </w:rPr>
              <w:t>2023/2024</w:t>
            </w:r>
          </w:p>
          <w:p w14:paraId="2B15A2E3" w14:textId="5BD5440C" w:rsidR="003A7CC4" w:rsidRPr="00FD73B3" w:rsidRDefault="003A7CC4" w:rsidP="00CB595E">
            <w:pPr>
              <w:pStyle w:val="NoSpacing"/>
              <w:jc w:val="both"/>
              <w:rPr>
                <w:rFonts w:ascii="Arial" w:hAnsi="Arial" w:cs="Arial"/>
                <w:b/>
                <w:i/>
                <w:iCs/>
              </w:rPr>
            </w:pPr>
            <w:r w:rsidRPr="00CB595E">
              <w:rPr>
                <w:rFonts w:ascii="Arial" w:hAnsi="Arial" w:cs="Arial"/>
                <w:bCs/>
              </w:rPr>
              <w:t xml:space="preserve">Received and noted as presented. </w:t>
            </w:r>
            <w:r w:rsidRPr="00FD73B3">
              <w:rPr>
                <w:rFonts w:ascii="Arial" w:hAnsi="Arial" w:cs="Arial"/>
                <w:b/>
                <w:i/>
                <w:iCs/>
              </w:rPr>
              <w:t>Directors agreed that the Teaching &amp; Learning Cttee was to be dissolved</w:t>
            </w:r>
            <w:r w:rsidR="00CE15B5" w:rsidRPr="00FD73B3">
              <w:rPr>
                <w:rFonts w:ascii="Arial" w:hAnsi="Arial" w:cs="Arial"/>
                <w:b/>
                <w:i/>
                <w:iCs/>
              </w:rPr>
              <w:t xml:space="preserve"> with items of discussion being picked up in the main</w:t>
            </w:r>
            <w:r w:rsidR="00F20735" w:rsidRPr="00FD73B3">
              <w:rPr>
                <w:rFonts w:ascii="Arial" w:hAnsi="Arial" w:cs="Arial"/>
                <w:b/>
                <w:i/>
                <w:iCs/>
              </w:rPr>
              <w:t xml:space="preserve"> meetings of the full governing body.</w:t>
            </w:r>
            <w:r w:rsidRPr="00FD73B3">
              <w:rPr>
                <w:rFonts w:ascii="Arial" w:hAnsi="Arial" w:cs="Arial"/>
                <w:b/>
                <w:i/>
                <w:iCs/>
              </w:rPr>
              <w:t xml:space="preserve"> </w:t>
            </w:r>
            <w:r w:rsidR="00F20735" w:rsidRPr="00FD73B3">
              <w:rPr>
                <w:rFonts w:ascii="Arial" w:hAnsi="Arial" w:cs="Arial"/>
                <w:b/>
                <w:i/>
                <w:iCs/>
              </w:rPr>
              <w:t xml:space="preserve">To support </w:t>
            </w:r>
            <w:r w:rsidR="00CB595E" w:rsidRPr="00FD73B3">
              <w:rPr>
                <w:rFonts w:ascii="Arial" w:hAnsi="Arial" w:cs="Arial"/>
                <w:b/>
                <w:i/>
                <w:iCs/>
              </w:rPr>
              <w:t>this arrangement, Directors a</w:t>
            </w:r>
            <w:r w:rsidRPr="00FD73B3">
              <w:rPr>
                <w:rFonts w:ascii="Arial" w:hAnsi="Arial" w:cs="Arial"/>
                <w:b/>
                <w:i/>
                <w:iCs/>
              </w:rPr>
              <w:t>gree</w:t>
            </w:r>
            <w:r w:rsidR="00CB595E" w:rsidRPr="00FD73B3">
              <w:rPr>
                <w:rFonts w:ascii="Arial" w:hAnsi="Arial" w:cs="Arial"/>
                <w:b/>
                <w:i/>
                <w:iCs/>
              </w:rPr>
              <w:t>d</w:t>
            </w:r>
            <w:r w:rsidRPr="00FD73B3">
              <w:rPr>
                <w:rFonts w:ascii="Arial" w:hAnsi="Arial" w:cs="Arial"/>
                <w:b/>
                <w:i/>
                <w:iCs/>
              </w:rPr>
              <w:t xml:space="preserve"> that future </w:t>
            </w:r>
            <w:r w:rsidR="00CB595E" w:rsidRPr="00FD73B3">
              <w:rPr>
                <w:rFonts w:ascii="Arial" w:hAnsi="Arial" w:cs="Arial"/>
                <w:b/>
                <w:i/>
                <w:iCs/>
              </w:rPr>
              <w:t>g</w:t>
            </w:r>
            <w:r w:rsidRPr="00FD73B3">
              <w:rPr>
                <w:rFonts w:ascii="Arial" w:hAnsi="Arial" w:cs="Arial"/>
                <w:b/>
                <w:i/>
                <w:iCs/>
              </w:rPr>
              <w:t xml:space="preserve">overning </w:t>
            </w:r>
            <w:r w:rsidR="00CB595E" w:rsidRPr="00FD73B3">
              <w:rPr>
                <w:rFonts w:ascii="Arial" w:hAnsi="Arial" w:cs="Arial"/>
                <w:b/>
                <w:i/>
                <w:iCs/>
              </w:rPr>
              <w:t>b</w:t>
            </w:r>
            <w:r w:rsidRPr="00FD73B3">
              <w:rPr>
                <w:rFonts w:ascii="Arial" w:hAnsi="Arial" w:cs="Arial"/>
                <w:b/>
                <w:i/>
                <w:iCs/>
              </w:rPr>
              <w:t>ody meetings offer a half hour walk around the school with opportunities for book scrutiny etc.</w:t>
            </w:r>
          </w:p>
          <w:p w14:paraId="7816B993" w14:textId="77777777" w:rsidR="003A7CC4" w:rsidRPr="00CB595E" w:rsidRDefault="003A7CC4" w:rsidP="00CB595E">
            <w:pPr>
              <w:pStyle w:val="NoSpacing"/>
              <w:jc w:val="both"/>
              <w:rPr>
                <w:rFonts w:ascii="Arial" w:hAnsi="Arial" w:cs="Arial"/>
                <w:bCs/>
              </w:rPr>
            </w:pPr>
          </w:p>
          <w:p w14:paraId="1ADA37D0" w14:textId="4063A2AC" w:rsidR="003A7CC4" w:rsidRPr="00FD73B3" w:rsidRDefault="007B4D89" w:rsidP="00CB595E">
            <w:pPr>
              <w:pStyle w:val="NoSpacing"/>
              <w:jc w:val="both"/>
              <w:rPr>
                <w:rFonts w:ascii="Arial" w:hAnsi="Arial" w:cs="Arial"/>
                <w:b/>
                <w:i/>
                <w:iCs/>
              </w:rPr>
            </w:pPr>
            <w:r>
              <w:rPr>
                <w:rFonts w:ascii="Arial" w:hAnsi="Arial" w:cs="Arial"/>
                <w:bCs/>
              </w:rPr>
              <w:t xml:space="preserve">To support the new governor appointments to the Board, it was </w:t>
            </w:r>
            <w:r w:rsidRPr="00FD73B3">
              <w:rPr>
                <w:rFonts w:ascii="Arial" w:hAnsi="Arial" w:cs="Arial"/>
                <w:b/>
                <w:i/>
                <w:iCs/>
              </w:rPr>
              <w:t>agreed that an o</w:t>
            </w:r>
            <w:r w:rsidR="003A7CC4" w:rsidRPr="00FD73B3">
              <w:rPr>
                <w:rFonts w:ascii="Arial" w:hAnsi="Arial" w:cs="Arial"/>
                <w:b/>
                <w:i/>
                <w:iCs/>
              </w:rPr>
              <w:t>pen invitation</w:t>
            </w:r>
            <w:r w:rsidRPr="00FD73B3">
              <w:rPr>
                <w:rFonts w:ascii="Arial" w:hAnsi="Arial" w:cs="Arial"/>
                <w:b/>
                <w:i/>
                <w:iCs/>
              </w:rPr>
              <w:t xml:space="preserve"> be</w:t>
            </w:r>
            <w:r w:rsidR="003A7CC4" w:rsidRPr="00FD73B3">
              <w:rPr>
                <w:rFonts w:ascii="Arial" w:hAnsi="Arial" w:cs="Arial"/>
                <w:b/>
                <w:i/>
                <w:iCs/>
              </w:rPr>
              <w:t xml:space="preserve"> offered to AG / AP to attend Audit &amp; Finance Cttee meetings over the coming year.</w:t>
            </w:r>
          </w:p>
          <w:p w14:paraId="024FE39D" w14:textId="77777777" w:rsidR="00B87482" w:rsidRDefault="00B87482" w:rsidP="00CB595E">
            <w:pPr>
              <w:pStyle w:val="NoSpacing"/>
              <w:jc w:val="both"/>
              <w:rPr>
                <w:rFonts w:ascii="Arial" w:hAnsi="Arial" w:cs="Arial"/>
                <w:bCs/>
              </w:rPr>
            </w:pPr>
          </w:p>
          <w:p w14:paraId="6A112CC3" w14:textId="77777777" w:rsidR="00B87482" w:rsidRPr="00B87482" w:rsidRDefault="00B87482" w:rsidP="00B87482">
            <w:pPr>
              <w:pStyle w:val="NoSpacing"/>
              <w:numPr>
                <w:ilvl w:val="0"/>
                <w:numId w:val="25"/>
              </w:numPr>
              <w:jc w:val="both"/>
              <w:rPr>
                <w:rFonts w:ascii="Arial" w:hAnsi="Arial" w:cs="Arial"/>
                <w:b/>
              </w:rPr>
            </w:pPr>
            <w:r w:rsidRPr="00B87482">
              <w:rPr>
                <w:rFonts w:ascii="Arial" w:hAnsi="Arial" w:cs="Arial"/>
                <w:b/>
              </w:rPr>
              <w:t>Review of standing items and terms of reference for the Board</w:t>
            </w:r>
          </w:p>
          <w:p w14:paraId="00697DF1" w14:textId="3FDDEE3D" w:rsidR="00B87482" w:rsidRPr="00CB595E" w:rsidRDefault="00B87482" w:rsidP="00CB595E">
            <w:pPr>
              <w:pStyle w:val="NoSpacing"/>
              <w:jc w:val="both"/>
              <w:rPr>
                <w:rFonts w:ascii="Arial" w:hAnsi="Arial" w:cs="Arial"/>
                <w:bCs/>
              </w:rPr>
            </w:pPr>
            <w:r w:rsidRPr="00B87482">
              <w:rPr>
                <w:rFonts w:ascii="Arial" w:hAnsi="Arial" w:cs="Arial"/>
                <w:bCs/>
              </w:rPr>
              <w:t>Received and noted with no requested changes to that presented.</w:t>
            </w:r>
          </w:p>
          <w:p w14:paraId="2FDE518E" w14:textId="249DAFE2" w:rsidR="0058536D" w:rsidRDefault="0058536D" w:rsidP="0058536D">
            <w:pPr>
              <w:pStyle w:val="NoSpacing"/>
              <w:jc w:val="both"/>
              <w:rPr>
                <w:rFonts w:ascii="Arial" w:hAnsi="Arial" w:cs="Arial"/>
                <w:b/>
              </w:rPr>
            </w:pPr>
          </w:p>
        </w:tc>
        <w:tc>
          <w:tcPr>
            <w:tcW w:w="1562" w:type="dxa"/>
          </w:tcPr>
          <w:p w14:paraId="0E4E5062" w14:textId="77777777" w:rsidR="005862FA" w:rsidRDefault="005862FA" w:rsidP="00611EC6">
            <w:pPr>
              <w:pStyle w:val="NoSpacing"/>
              <w:rPr>
                <w:rFonts w:ascii="Arial" w:hAnsi="Arial" w:cs="Arial"/>
                <w:b/>
                <w:sz w:val="18"/>
                <w:szCs w:val="18"/>
              </w:rPr>
            </w:pPr>
          </w:p>
          <w:p w14:paraId="432D21D3" w14:textId="77777777" w:rsidR="00A83843" w:rsidRDefault="00A83843" w:rsidP="00611EC6">
            <w:pPr>
              <w:pStyle w:val="NoSpacing"/>
              <w:rPr>
                <w:rFonts w:ascii="Arial" w:hAnsi="Arial" w:cs="Arial"/>
                <w:b/>
                <w:sz w:val="18"/>
                <w:szCs w:val="18"/>
              </w:rPr>
            </w:pPr>
          </w:p>
          <w:p w14:paraId="40B58D89" w14:textId="77777777" w:rsidR="00A83843" w:rsidRDefault="00A83843" w:rsidP="00611EC6">
            <w:pPr>
              <w:pStyle w:val="NoSpacing"/>
              <w:rPr>
                <w:rFonts w:ascii="Arial" w:hAnsi="Arial" w:cs="Arial"/>
                <w:b/>
                <w:sz w:val="18"/>
                <w:szCs w:val="18"/>
              </w:rPr>
            </w:pPr>
          </w:p>
          <w:p w14:paraId="1198655A" w14:textId="77777777" w:rsidR="00A83843" w:rsidRDefault="00A83843" w:rsidP="00611EC6">
            <w:pPr>
              <w:pStyle w:val="NoSpacing"/>
              <w:rPr>
                <w:rFonts w:ascii="Arial" w:hAnsi="Arial" w:cs="Arial"/>
                <w:b/>
                <w:sz w:val="18"/>
                <w:szCs w:val="18"/>
              </w:rPr>
            </w:pPr>
            <w:r>
              <w:rPr>
                <w:rFonts w:ascii="Arial" w:hAnsi="Arial" w:cs="Arial"/>
                <w:b/>
                <w:sz w:val="18"/>
                <w:szCs w:val="18"/>
              </w:rPr>
              <w:t>Headteacher</w:t>
            </w:r>
          </w:p>
          <w:p w14:paraId="064DD6E2" w14:textId="77777777" w:rsidR="00A83843" w:rsidRDefault="00A83843" w:rsidP="00611EC6">
            <w:pPr>
              <w:pStyle w:val="NoSpacing"/>
              <w:rPr>
                <w:rFonts w:ascii="Arial" w:hAnsi="Arial" w:cs="Arial"/>
                <w:b/>
                <w:sz w:val="18"/>
                <w:szCs w:val="18"/>
              </w:rPr>
            </w:pPr>
          </w:p>
          <w:p w14:paraId="78023A32" w14:textId="77777777" w:rsidR="00A83843" w:rsidRDefault="00A83843" w:rsidP="00611EC6">
            <w:pPr>
              <w:pStyle w:val="NoSpacing"/>
              <w:rPr>
                <w:rFonts w:ascii="Arial" w:hAnsi="Arial" w:cs="Arial"/>
                <w:b/>
                <w:sz w:val="18"/>
                <w:szCs w:val="18"/>
              </w:rPr>
            </w:pPr>
          </w:p>
          <w:p w14:paraId="1D965D25" w14:textId="77777777" w:rsidR="00A83843" w:rsidRDefault="00A83843" w:rsidP="00611EC6">
            <w:pPr>
              <w:pStyle w:val="NoSpacing"/>
              <w:rPr>
                <w:rFonts w:ascii="Arial" w:hAnsi="Arial" w:cs="Arial"/>
                <w:b/>
                <w:sz w:val="18"/>
                <w:szCs w:val="18"/>
              </w:rPr>
            </w:pPr>
          </w:p>
          <w:p w14:paraId="475AACEE" w14:textId="77777777" w:rsidR="00A83843" w:rsidRDefault="00A83843" w:rsidP="00611EC6">
            <w:pPr>
              <w:pStyle w:val="NoSpacing"/>
              <w:rPr>
                <w:rFonts w:ascii="Arial" w:hAnsi="Arial" w:cs="Arial"/>
                <w:b/>
                <w:sz w:val="18"/>
                <w:szCs w:val="18"/>
              </w:rPr>
            </w:pPr>
          </w:p>
          <w:p w14:paraId="016EA269" w14:textId="77777777" w:rsidR="00A83843" w:rsidRDefault="00F73307" w:rsidP="00611EC6">
            <w:pPr>
              <w:pStyle w:val="NoSpacing"/>
              <w:rPr>
                <w:rFonts w:ascii="Arial" w:hAnsi="Arial" w:cs="Arial"/>
                <w:b/>
                <w:sz w:val="18"/>
                <w:szCs w:val="18"/>
              </w:rPr>
            </w:pPr>
            <w:r>
              <w:rPr>
                <w:rFonts w:ascii="Arial" w:hAnsi="Arial" w:cs="Arial"/>
                <w:b/>
                <w:sz w:val="18"/>
                <w:szCs w:val="18"/>
              </w:rPr>
              <w:t>All to action as appropriate.</w:t>
            </w:r>
          </w:p>
          <w:p w14:paraId="55706CB5" w14:textId="77777777" w:rsidR="003604FD" w:rsidRDefault="003604FD" w:rsidP="00611EC6">
            <w:pPr>
              <w:pStyle w:val="NoSpacing"/>
              <w:rPr>
                <w:rFonts w:ascii="Arial" w:hAnsi="Arial" w:cs="Arial"/>
                <w:b/>
                <w:sz w:val="18"/>
                <w:szCs w:val="18"/>
              </w:rPr>
            </w:pPr>
          </w:p>
          <w:p w14:paraId="0F371A16" w14:textId="77777777" w:rsidR="003604FD" w:rsidRDefault="003604FD" w:rsidP="00611EC6">
            <w:pPr>
              <w:pStyle w:val="NoSpacing"/>
              <w:rPr>
                <w:rFonts w:ascii="Arial" w:hAnsi="Arial" w:cs="Arial"/>
                <w:b/>
                <w:sz w:val="18"/>
                <w:szCs w:val="18"/>
              </w:rPr>
            </w:pPr>
          </w:p>
          <w:p w14:paraId="586B812D" w14:textId="77777777" w:rsidR="003604FD" w:rsidRDefault="003604FD" w:rsidP="00611EC6">
            <w:pPr>
              <w:pStyle w:val="NoSpacing"/>
              <w:rPr>
                <w:rFonts w:ascii="Arial" w:hAnsi="Arial" w:cs="Arial"/>
                <w:b/>
                <w:sz w:val="18"/>
                <w:szCs w:val="18"/>
              </w:rPr>
            </w:pPr>
          </w:p>
          <w:p w14:paraId="6441FA47" w14:textId="77777777" w:rsidR="003604FD" w:rsidRDefault="003604FD" w:rsidP="00611EC6">
            <w:pPr>
              <w:pStyle w:val="NoSpacing"/>
              <w:rPr>
                <w:rFonts w:ascii="Arial" w:hAnsi="Arial" w:cs="Arial"/>
                <w:b/>
                <w:sz w:val="18"/>
                <w:szCs w:val="18"/>
              </w:rPr>
            </w:pPr>
          </w:p>
          <w:p w14:paraId="6757D4F2" w14:textId="77777777" w:rsidR="003604FD" w:rsidRDefault="003604FD" w:rsidP="00611EC6">
            <w:pPr>
              <w:pStyle w:val="NoSpacing"/>
              <w:rPr>
                <w:rFonts w:ascii="Arial" w:hAnsi="Arial" w:cs="Arial"/>
                <w:b/>
                <w:sz w:val="18"/>
                <w:szCs w:val="18"/>
              </w:rPr>
            </w:pPr>
          </w:p>
          <w:p w14:paraId="718E8F54" w14:textId="77777777" w:rsidR="003604FD" w:rsidRDefault="003604FD" w:rsidP="00611EC6">
            <w:pPr>
              <w:pStyle w:val="NoSpacing"/>
              <w:rPr>
                <w:rFonts w:ascii="Arial" w:hAnsi="Arial" w:cs="Arial"/>
                <w:b/>
                <w:sz w:val="18"/>
                <w:szCs w:val="18"/>
              </w:rPr>
            </w:pPr>
          </w:p>
          <w:p w14:paraId="6ADB535E" w14:textId="77777777" w:rsidR="003604FD" w:rsidRDefault="003604FD" w:rsidP="00611EC6">
            <w:pPr>
              <w:pStyle w:val="NoSpacing"/>
              <w:rPr>
                <w:rFonts w:ascii="Arial" w:hAnsi="Arial" w:cs="Arial"/>
                <w:b/>
                <w:sz w:val="18"/>
                <w:szCs w:val="18"/>
              </w:rPr>
            </w:pPr>
            <w:r>
              <w:rPr>
                <w:rFonts w:ascii="Arial" w:hAnsi="Arial" w:cs="Arial"/>
                <w:b/>
                <w:sz w:val="18"/>
                <w:szCs w:val="18"/>
              </w:rPr>
              <w:t>Headteacher / All to action</w:t>
            </w:r>
          </w:p>
          <w:p w14:paraId="29A41804" w14:textId="77777777" w:rsidR="003604FD" w:rsidRDefault="003604FD" w:rsidP="00611EC6">
            <w:pPr>
              <w:pStyle w:val="NoSpacing"/>
              <w:rPr>
                <w:rFonts w:ascii="Arial" w:hAnsi="Arial" w:cs="Arial"/>
                <w:b/>
                <w:sz w:val="18"/>
                <w:szCs w:val="18"/>
              </w:rPr>
            </w:pPr>
          </w:p>
          <w:p w14:paraId="2ACFEE1F" w14:textId="77777777" w:rsidR="003604FD" w:rsidRDefault="003604FD" w:rsidP="00611EC6">
            <w:pPr>
              <w:pStyle w:val="NoSpacing"/>
              <w:rPr>
                <w:rFonts w:ascii="Arial" w:hAnsi="Arial" w:cs="Arial"/>
                <w:b/>
                <w:sz w:val="18"/>
                <w:szCs w:val="18"/>
              </w:rPr>
            </w:pPr>
          </w:p>
          <w:p w14:paraId="39B9A994" w14:textId="77777777" w:rsidR="003604FD" w:rsidRDefault="003604FD" w:rsidP="00611EC6">
            <w:pPr>
              <w:pStyle w:val="NoSpacing"/>
              <w:rPr>
                <w:rFonts w:ascii="Arial" w:hAnsi="Arial" w:cs="Arial"/>
                <w:b/>
                <w:sz w:val="18"/>
                <w:szCs w:val="18"/>
              </w:rPr>
            </w:pPr>
          </w:p>
          <w:p w14:paraId="228409BD" w14:textId="77777777" w:rsidR="003604FD" w:rsidRDefault="003604FD" w:rsidP="00611EC6">
            <w:pPr>
              <w:pStyle w:val="NoSpacing"/>
              <w:rPr>
                <w:rFonts w:ascii="Arial" w:hAnsi="Arial" w:cs="Arial"/>
                <w:b/>
                <w:sz w:val="18"/>
                <w:szCs w:val="18"/>
              </w:rPr>
            </w:pPr>
          </w:p>
          <w:p w14:paraId="5B52ADB4" w14:textId="404248E6" w:rsidR="003604FD" w:rsidRDefault="003604FD" w:rsidP="00611EC6">
            <w:pPr>
              <w:pStyle w:val="NoSpacing"/>
              <w:rPr>
                <w:rFonts w:ascii="Arial" w:hAnsi="Arial" w:cs="Arial"/>
                <w:b/>
                <w:sz w:val="18"/>
                <w:szCs w:val="18"/>
              </w:rPr>
            </w:pPr>
            <w:r>
              <w:rPr>
                <w:rFonts w:ascii="Arial" w:hAnsi="Arial" w:cs="Arial"/>
                <w:b/>
                <w:sz w:val="18"/>
                <w:szCs w:val="18"/>
              </w:rPr>
              <w:t>All to note</w:t>
            </w:r>
          </w:p>
          <w:p w14:paraId="19EA075F" w14:textId="77777777" w:rsidR="003604FD" w:rsidRDefault="003604FD" w:rsidP="00611EC6">
            <w:pPr>
              <w:pStyle w:val="NoSpacing"/>
              <w:rPr>
                <w:rFonts w:ascii="Arial" w:hAnsi="Arial" w:cs="Arial"/>
                <w:b/>
                <w:sz w:val="18"/>
                <w:szCs w:val="18"/>
              </w:rPr>
            </w:pPr>
          </w:p>
          <w:p w14:paraId="4BDBD388" w14:textId="77777777" w:rsidR="003604FD" w:rsidRDefault="003604FD" w:rsidP="00611EC6">
            <w:pPr>
              <w:pStyle w:val="NoSpacing"/>
              <w:rPr>
                <w:rFonts w:ascii="Arial" w:hAnsi="Arial" w:cs="Arial"/>
                <w:b/>
                <w:sz w:val="18"/>
                <w:szCs w:val="18"/>
              </w:rPr>
            </w:pPr>
          </w:p>
          <w:p w14:paraId="2BE2E137" w14:textId="77777777" w:rsidR="003604FD" w:rsidRDefault="003604FD" w:rsidP="00611EC6">
            <w:pPr>
              <w:pStyle w:val="NoSpacing"/>
              <w:rPr>
                <w:rFonts w:ascii="Arial" w:hAnsi="Arial" w:cs="Arial"/>
                <w:b/>
                <w:sz w:val="18"/>
                <w:szCs w:val="18"/>
              </w:rPr>
            </w:pPr>
          </w:p>
          <w:p w14:paraId="66AA9787" w14:textId="77777777" w:rsidR="003604FD" w:rsidRDefault="003604FD" w:rsidP="00611EC6">
            <w:pPr>
              <w:pStyle w:val="NoSpacing"/>
              <w:rPr>
                <w:rFonts w:ascii="Arial" w:hAnsi="Arial" w:cs="Arial"/>
                <w:b/>
                <w:sz w:val="18"/>
                <w:szCs w:val="18"/>
              </w:rPr>
            </w:pPr>
          </w:p>
          <w:p w14:paraId="1AFA44B3" w14:textId="77777777" w:rsidR="003604FD" w:rsidRDefault="003604FD" w:rsidP="00611EC6">
            <w:pPr>
              <w:pStyle w:val="NoSpacing"/>
              <w:rPr>
                <w:rFonts w:ascii="Arial" w:hAnsi="Arial" w:cs="Arial"/>
                <w:b/>
                <w:sz w:val="18"/>
                <w:szCs w:val="18"/>
              </w:rPr>
            </w:pPr>
          </w:p>
          <w:p w14:paraId="0785DC59" w14:textId="104A9A42" w:rsidR="003604FD" w:rsidRDefault="00ED08CE" w:rsidP="00611EC6">
            <w:pPr>
              <w:pStyle w:val="NoSpacing"/>
              <w:rPr>
                <w:rFonts w:ascii="Arial" w:hAnsi="Arial" w:cs="Arial"/>
                <w:b/>
                <w:sz w:val="18"/>
                <w:szCs w:val="18"/>
              </w:rPr>
            </w:pPr>
            <w:r>
              <w:rPr>
                <w:rFonts w:ascii="Arial" w:hAnsi="Arial" w:cs="Arial"/>
                <w:b/>
                <w:sz w:val="18"/>
                <w:szCs w:val="18"/>
              </w:rPr>
              <w:t>Headteacher</w:t>
            </w:r>
          </w:p>
          <w:p w14:paraId="147750FC" w14:textId="77777777" w:rsidR="00ED08CE" w:rsidRDefault="00ED08CE" w:rsidP="00611EC6">
            <w:pPr>
              <w:pStyle w:val="NoSpacing"/>
              <w:rPr>
                <w:rFonts w:ascii="Arial" w:hAnsi="Arial" w:cs="Arial"/>
                <w:b/>
                <w:sz w:val="18"/>
                <w:szCs w:val="18"/>
              </w:rPr>
            </w:pPr>
          </w:p>
          <w:p w14:paraId="513B0951" w14:textId="77777777" w:rsidR="00ED08CE" w:rsidRDefault="00ED08CE" w:rsidP="00611EC6">
            <w:pPr>
              <w:pStyle w:val="NoSpacing"/>
              <w:rPr>
                <w:rFonts w:ascii="Arial" w:hAnsi="Arial" w:cs="Arial"/>
                <w:b/>
                <w:sz w:val="18"/>
                <w:szCs w:val="18"/>
              </w:rPr>
            </w:pPr>
          </w:p>
          <w:p w14:paraId="3EC8E494" w14:textId="77777777" w:rsidR="00ED08CE" w:rsidRDefault="00ED08CE" w:rsidP="00611EC6">
            <w:pPr>
              <w:pStyle w:val="NoSpacing"/>
              <w:rPr>
                <w:rFonts w:ascii="Arial" w:hAnsi="Arial" w:cs="Arial"/>
                <w:b/>
                <w:sz w:val="18"/>
                <w:szCs w:val="18"/>
              </w:rPr>
            </w:pPr>
          </w:p>
          <w:p w14:paraId="633E4C3C" w14:textId="77777777" w:rsidR="00ED08CE" w:rsidRDefault="00ED08CE" w:rsidP="00611EC6">
            <w:pPr>
              <w:pStyle w:val="NoSpacing"/>
              <w:rPr>
                <w:rFonts w:ascii="Arial" w:hAnsi="Arial" w:cs="Arial"/>
                <w:b/>
                <w:sz w:val="18"/>
                <w:szCs w:val="18"/>
              </w:rPr>
            </w:pPr>
          </w:p>
          <w:p w14:paraId="524854BE" w14:textId="77777777" w:rsidR="00ED08CE" w:rsidRDefault="00ED08CE" w:rsidP="00611EC6">
            <w:pPr>
              <w:pStyle w:val="NoSpacing"/>
              <w:rPr>
                <w:rFonts w:ascii="Arial" w:hAnsi="Arial" w:cs="Arial"/>
                <w:b/>
                <w:sz w:val="18"/>
                <w:szCs w:val="18"/>
              </w:rPr>
            </w:pPr>
          </w:p>
          <w:p w14:paraId="4921E2D6" w14:textId="184731E8" w:rsidR="00ED08CE" w:rsidRDefault="00ED08CE" w:rsidP="00611EC6">
            <w:pPr>
              <w:pStyle w:val="NoSpacing"/>
              <w:rPr>
                <w:rFonts w:ascii="Arial" w:hAnsi="Arial" w:cs="Arial"/>
                <w:b/>
                <w:sz w:val="18"/>
                <w:szCs w:val="18"/>
              </w:rPr>
            </w:pPr>
            <w:r>
              <w:rPr>
                <w:rFonts w:ascii="Arial" w:hAnsi="Arial" w:cs="Arial"/>
                <w:b/>
                <w:sz w:val="18"/>
                <w:szCs w:val="18"/>
              </w:rPr>
              <w:t>Headteacher</w:t>
            </w:r>
          </w:p>
          <w:p w14:paraId="2E047453" w14:textId="77777777" w:rsidR="003604FD" w:rsidRDefault="003604FD" w:rsidP="00611EC6">
            <w:pPr>
              <w:pStyle w:val="NoSpacing"/>
              <w:rPr>
                <w:rFonts w:ascii="Arial" w:hAnsi="Arial" w:cs="Arial"/>
                <w:b/>
                <w:sz w:val="18"/>
                <w:szCs w:val="18"/>
              </w:rPr>
            </w:pPr>
          </w:p>
          <w:p w14:paraId="36889046" w14:textId="77777777" w:rsidR="003604FD" w:rsidRDefault="003604FD" w:rsidP="00611EC6">
            <w:pPr>
              <w:pStyle w:val="NoSpacing"/>
              <w:rPr>
                <w:rFonts w:ascii="Arial" w:hAnsi="Arial" w:cs="Arial"/>
                <w:b/>
                <w:sz w:val="18"/>
                <w:szCs w:val="18"/>
              </w:rPr>
            </w:pPr>
          </w:p>
          <w:p w14:paraId="7BD9E12F" w14:textId="77777777" w:rsidR="003604FD" w:rsidRDefault="003604FD" w:rsidP="00611EC6">
            <w:pPr>
              <w:pStyle w:val="NoSpacing"/>
              <w:rPr>
                <w:rFonts w:ascii="Arial" w:hAnsi="Arial" w:cs="Arial"/>
                <w:b/>
                <w:sz w:val="18"/>
                <w:szCs w:val="18"/>
              </w:rPr>
            </w:pPr>
          </w:p>
          <w:p w14:paraId="641BD2EF" w14:textId="77777777" w:rsidR="003604FD" w:rsidRDefault="003604FD" w:rsidP="00611EC6">
            <w:pPr>
              <w:pStyle w:val="NoSpacing"/>
              <w:rPr>
                <w:rFonts w:ascii="Arial" w:hAnsi="Arial" w:cs="Arial"/>
                <w:b/>
                <w:sz w:val="18"/>
                <w:szCs w:val="18"/>
              </w:rPr>
            </w:pPr>
          </w:p>
          <w:p w14:paraId="7EEB7732" w14:textId="724FE679" w:rsidR="003604FD" w:rsidRDefault="003604FD" w:rsidP="00611EC6">
            <w:pPr>
              <w:pStyle w:val="NoSpacing"/>
              <w:rPr>
                <w:rFonts w:ascii="Arial" w:hAnsi="Arial" w:cs="Arial"/>
                <w:b/>
                <w:sz w:val="18"/>
                <w:szCs w:val="18"/>
              </w:rPr>
            </w:pPr>
          </w:p>
        </w:tc>
      </w:tr>
      <w:tr w:rsidR="00CF1509" w:rsidRPr="004D4A40" w14:paraId="2D60CDBA" w14:textId="77777777" w:rsidTr="00F06F41">
        <w:trPr>
          <w:jc w:val="center"/>
        </w:trPr>
        <w:tc>
          <w:tcPr>
            <w:tcW w:w="936" w:type="dxa"/>
          </w:tcPr>
          <w:p w14:paraId="5EF70C8A" w14:textId="60E6E40F" w:rsidR="00CF1509" w:rsidRDefault="00CF1509" w:rsidP="00F06F41">
            <w:pPr>
              <w:pStyle w:val="NoSpacing"/>
              <w:rPr>
                <w:rFonts w:ascii="Arial" w:hAnsi="Arial" w:cs="Arial"/>
                <w:b/>
              </w:rPr>
            </w:pPr>
            <w:r>
              <w:rPr>
                <w:rFonts w:ascii="Arial" w:hAnsi="Arial" w:cs="Arial"/>
                <w:b/>
              </w:rPr>
              <w:t>17.</w:t>
            </w:r>
          </w:p>
        </w:tc>
        <w:tc>
          <w:tcPr>
            <w:tcW w:w="8136" w:type="dxa"/>
          </w:tcPr>
          <w:p w14:paraId="0CFEC387" w14:textId="77777777" w:rsidR="00CF1509" w:rsidRDefault="00823130" w:rsidP="00A91621">
            <w:pPr>
              <w:pStyle w:val="NoSpacing"/>
              <w:jc w:val="both"/>
              <w:rPr>
                <w:rFonts w:ascii="Arial" w:hAnsi="Arial" w:cs="Arial"/>
                <w:b/>
              </w:rPr>
            </w:pPr>
            <w:r>
              <w:rPr>
                <w:rFonts w:ascii="Arial" w:hAnsi="Arial" w:cs="Arial"/>
                <w:b/>
              </w:rPr>
              <w:t>Policy Updates</w:t>
            </w:r>
          </w:p>
          <w:p w14:paraId="249FC1B3" w14:textId="77777777" w:rsidR="00823130" w:rsidRPr="00FD73B3" w:rsidRDefault="00823130" w:rsidP="00823130">
            <w:pPr>
              <w:pStyle w:val="NoSpacing"/>
              <w:jc w:val="both"/>
              <w:rPr>
                <w:rFonts w:ascii="Arial" w:hAnsi="Arial" w:cs="Arial"/>
                <w:b/>
                <w:i/>
                <w:iCs/>
              </w:rPr>
            </w:pPr>
            <w:r w:rsidRPr="00FD73B3">
              <w:rPr>
                <w:rFonts w:ascii="Arial" w:hAnsi="Arial" w:cs="Arial"/>
                <w:b/>
                <w:i/>
                <w:iCs/>
              </w:rPr>
              <w:t>Directors RESOLVED to receive / approve the following reviewed policies for immediate adoption:</w:t>
            </w:r>
          </w:p>
          <w:p w14:paraId="1FD6B796"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Keeping children safe in Education 2023 (received for adoption</w:t>
            </w:r>
          </w:p>
          <w:p w14:paraId="0B4DBAE1"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 xml:space="preserve">Child Protection Policy – </w:t>
            </w:r>
          </w:p>
          <w:p w14:paraId="400704DB"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lastRenderedPageBreak/>
              <w:t>SEND Information Report and Policy - approved</w:t>
            </w:r>
          </w:p>
          <w:p w14:paraId="68522B75"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Administration of Medicine - approved</w:t>
            </w:r>
          </w:p>
          <w:p w14:paraId="335A28E8"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Looked After Children (LAC) Policy - approved</w:t>
            </w:r>
          </w:p>
          <w:p w14:paraId="24E01A5C"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Marking and Feedback Policy - approved</w:t>
            </w:r>
          </w:p>
          <w:p w14:paraId="445FF93D"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First Aid Policy – approved</w:t>
            </w:r>
          </w:p>
          <w:p w14:paraId="30E96D61"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Education Policy Visits - approved</w:t>
            </w:r>
          </w:p>
          <w:p w14:paraId="06160260"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Pupils with additional Health Needs – approved</w:t>
            </w:r>
          </w:p>
          <w:p w14:paraId="1565D214" w14:textId="77777777" w:rsidR="00823130" w:rsidRPr="00823130" w:rsidRDefault="00823130" w:rsidP="00823130">
            <w:pPr>
              <w:pStyle w:val="NoSpacing"/>
              <w:numPr>
                <w:ilvl w:val="0"/>
                <w:numId w:val="28"/>
              </w:numPr>
              <w:jc w:val="both"/>
              <w:rPr>
                <w:rFonts w:ascii="Arial" w:hAnsi="Arial" w:cs="Arial"/>
                <w:bCs/>
              </w:rPr>
            </w:pPr>
            <w:r w:rsidRPr="00823130">
              <w:rPr>
                <w:rFonts w:ascii="Arial" w:hAnsi="Arial" w:cs="Arial"/>
                <w:bCs/>
              </w:rPr>
              <w:t>Supporting Pupils with medical conditions - approved</w:t>
            </w:r>
          </w:p>
          <w:p w14:paraId="46A8EE03" w14:textId="30708DC4" w:rsidR="00FB13B6" w:rsidRDefault="00FB13B6" w:rsidP="00A91621">
            <w:pPr>
              <w:pStyle w:val="NoSpacing"/>
              <w:jc w:val="both"/>
              <w:rPr>
                <w:rFonts w:ascii="Arial" w:hAnsi="Arial" w:cs="Arial"/>
                <w:b/>
              </w:rPr>
            </w:pPr>
          </w:p>
        </w:tc>
        <w:tc>
          <w:tcPr>
            <w:tcW w:w="1562" w:type="dxa"/>
          </w:tcPr>
          <w:p w14:paraId="3424C3A9" w14:textId="77777777" w:rsidR="00CF1509" w:rsidRDefault="00CF1509" w:rsidP="00611EC6">
            <w:pPr>
              <w:pStyle w:val="NoSpacing"/>
              <w:rPr>
                <w:rFonts w:ascii="Arial" w:hAnsi="Arial" w:cs="Arial"/>
                <w:b/>
                <w:sz w:val="18"/>
                <w:szCs w:val="18"/>
              </w:rPr>
            </w:pPr>
          </w:p>
          <w:p w14:paraId="31E12137" w14:textId="77777777" w:rsidR="00ED08CE" w:rsidRDefault="00ED08CE" w:rsidP="00611EC6">
            <w:pPr>
              <w:pStyle w:val="NoSpacing"/>
              <w:rPr>
                <w:rFonts w:ascii="Arial" w:hAnsi="Arial" w:cs="Arial"/>
                <w:b/>
                <w:sz w:val="18"/>
                <w:szCs w:val="18"/>
              </w:rPr>
            </w:pPr>
          </w:p>
          <w:p w14:paraId="59BFC7CC" w14:textId="319A806E" w:rsidR="00ED08CE" w:rsidRDefault="00ED08CE" w:rsidP="00611EC6">
            <w:pPr>
              <w:pStyle w:val="NoSpacing"/>
              <w:rPr>
                <w:rFonts w:ascii="Arial" w:hAnsi="Arial" w:cs="Arial"/>
                <w:b/>
                <w:sz w:val="18"/>
                <w:szCs w:val="18"/>
              </w:rPr>
            </w:pPr>
            <w:r>
              <w:rPr>
                <w:rFonts w:ascii="Arial" w:hAnsi="Arial" w:cs="Arial"/>
                <w:b/>
                <w:sz w:val="18"/>
                <w:szCs w:val="18"/>
              </w:rPr>
              <w:t>Headteacher</w:t>
            </w:r>
          </w:p>
        </w:tc>
      </w:tr>
      <w:tr w:rsidR="008164DA" w:rsidRPr="004D4A40" w14:paraId="392A6CA0" w14:textId="77777777" w:rsidTr="008164DA">
        <w:trPr>
          <w:jc w:val="center"/>
        </w:trPr>
        <w:tc>
          <w:tcPr>
            <w:tcW w:w="10634" w:type="dxa"/>
            <w:gridSpan w:val="3"/>
            <w:shd w:val="clear" w:color="auto" w:fill="92D050"/>
          </w:tcPr>
          <w:p w14:paraId="2EE8EF20" w14:textId="7215552B" w:rsidR="008164DA" w:rsidRPr="008164DA" w:rsidRDefault="00FB13B6" w:rsidP="00A72EAB">
            <w:pPr>
              <w:pStyle w:val="NoSpacing"/>
              <w:rPr>
                <w:rFonts w:ascii="Arial" w:hAnsi="Arial" w:cs="Arial"/>
                <w:b/>
                <w:bCs/>
              </w:rPr>
            </w:pPr>
            <w:r>
              <w:rPr>
                <w:rFonts w:ascii="Arial" w:hAnsi="Arial" w:cs="Arial"/>
                <w:b/>
                <w:bCs/>
              </w:rPr>
              <w:t>Concluding Items</w:t>
            </w:r>
          </w:p>
        </w:tc>
      </w:tr>
      <w:tr w:rsidR="00A91621" w:rsidRPr="004D4A40" w14:paraId="571D81B9" w14:textId="77777777" w:rsidTr="00F06F41">
        <w:trPr>
          <w:jc w:val="center"/>
        </w:trPr>
        <w:tc>
          <w:tcPr>
            <w:tcW w:w="936" w:type="dxa"/>
          </w:tcPr>
          <w:p w14:paraId="3B056C23" w14:textId="5413826C" w:rsidR="00B312CB" w:rsidRDefault="00B312CB" w:rsidP="00F06F41">
            <w:pPr>
              <w:pStyle w:val="NoSpacing"/>
              <w:rPr>
                <w:rFonts w:ascii="Arial" w:hAnsi="Arial" w:cs="Arial"/>
                <w:b/>
              </w:rPr>
            </w:pPr>
            <w:r>
              <w:rPr>
                <w:rFonts w:ascii="Arial" w:hAnsi="Arial" w:cs="Arial"/>
                <w:b/>
              </w:rPr>
              <w:t>1</w:t>
            </w:r>
            <w:r w:rsidR="003303E4">
              <w:rPr>
                <w:rFonts w:ascii="Arial" w:hAnsi="Arial" w:cs="Arial"/>
                <w:b/>
              </w:rPr>
              <w:t>8</w:t>
            </w:r>
            <w:r>
              <w:rPr>
                <w:rFonts w:ascii="Arial" w:hAnsi="Arial" w:cs="Arial"/>
                <w:b/>
              </w:rPr>
              <w:t>.</w:t>
            </w:r>
          </w:p>
        </w:tc>
        <w:tc>
          <w:tcPr>
            <w:tcW w:w="8136" w:type="dxa"/>
          </w:tcPr>
          <w:p w14:paraId="6545C0AF" w14:textId="290C50A2" w:rsidR="0044305C" w:rsidRDefault="003303E4" w:rsidP="0044305C">
            <w:pPr>
              <w:spacing w:after="0"/>
              <w:rPr>
                <w:rFonts w:ascii="Arial" w:hAnsi="Arial" w:cs="Arial"/>
                <w:b/>
                <w:bCs/>
              </w:rPr>
            </w:pPr>
            <w:r>
              <w:rPr>
                <w:rFonts w:ascii="Arial" w:hAnsi="Arial" w:cs="Arial"/>
                <w:b/>
                <w:bCs/>
              </w:rPr>
              <w:t>Melrose Update</w:t>
            </w:r>
          </w:p>
          <w:p w14:paraId="24BED393" w14:textId="7761E8B4" w:rsidR="00BC7CD9" w:rsidRPr="00AB6163" w:rsidRDefault="00E44236" w:rsidP="00A44FEF">
            <w:pPr>
              <w:pStyle w:val="NoSpacing"/>
              <w:jc w:val="both"/>
              <w:rPr>
                <w:rFonts w:ascii="Arial" w:hAnsi="Arial" w:cs="Arial"/>
              </w:rPr>
            </w:pPr>
            <w:r w:rsidRPr="00AB6163">
              <w:rPr>
                <w:rFonts w:ascii="Arial" w:hAnsi="Arial" w:cs="Arial"/>
              </w:rPr>
              <w:t xml:space="preserve">On behalf of the CEO to Melrose Learning Trust, the Clerk to the Board thanked the Directors for their decision to merge with Melrose Learning Trust and were provided with an indicative timeline of the activities that would need to be pursued </w:t>
            </w:r>
            <w:r w:rsidR="00AB6163" w:rsidRPr="00AB6163">
              <w:rPr>
                <w:rFonts w:ascii="Arial" w:hAnsi="Arial" w:cs="Arial"/>
              </w:rPr>
              <w:t>to complete this merger. It was hoped that completion was being aimed for some time between January and April 2024.</w:t>
            </w:r>
            <w:r w:rsidR="00AC5B5E">
              <w:rPr>
                <w:rFonts w:ascii="Arial" w:hAnsi="Arial" w:cs="Arial"/>
              </w:rPr>
              <w:t xml:space="preserve"> </w:t>
            </w:r>
            <w:r w:rsidR="00D91562">
              <w:rPr>
                <w:rFonts w:ascii="Arial" w:hAnsi="Arial" w:cs="Arial"/>
              </w:rPr>
              <w:t>A formal application would be made to the DfE to commence this process.</w:t>
            </w:r>
          </w:p>
          <w:p w14:paraId="4C388A67" w14:textId="77777777" w:rsidR="003232D2" w:rsidRPr="00AB6163" w:rsidRDefault="003232D2" w:rsidP="00A44FEF">
            <w:pPr>
              <w:pStyle w:val="NoSpacing"/>
              <w:jc w:val="both"/>
              <w:rPr>
                <w:rFonts w:ascii="Arial" w:hAnsi="Arial" w:cs="Arial"/>
              </w:rPr>
            </w:pPr>
          </w:p>
          <w:p w14:paraId="6953AEE2" w14:textId="6524B923" w:rsidR="003232D2" w:rsidRPr="00FD73B3" w:rsidRDefault="00AB6163" w:rsidP="00AB6163">
            <w:pPr>
              <w:pStyle w:val="NoSpacing"/>
              <w:jc w:val="both"/>
              <w:rPr>
                <w:rFonts w:ascii="Arial" w:hAnsi="Arial" w:cs="Arial"/>
                <w:b/>
                <w:bCs/>
                <w:i/>
                <w:iCs/>
              </w:rPr>
            </w:pPr>
            <w:r w:rsidRPr="00FD73B3">
              <w:rPr>
                <w:rFonts w:ascii="Arial" w:hAnsi="Arial" w:cs="Arial"/>
                <w:b/>
                <w:bCs/>
                <w:i/>
                <w:iCs/>
              </w:rPr>
              <w:t xml:space="preserve">Directors </w:t>
            </w:r>
            <w:r w:rsidR="00F91B2B" w:rsidRPr="00FD73B3">
              <w:rPr>
                <w:rFonts w:ascii="Arial" w:hAnsi="Arial" w:cs="Arial"/>
                <w:b/>
                <w:bCs/>
                <w:i/>
                <w:iCs/>
              </w:rPr>
              <w:t>a</w:t>
            </w:r>
            <w:r w:rsidR="003232D2" w:rsidRPr="00FD73B3">
              <w:rPr>
                <w:rFonts w:ascii="Arial" w:hAnsi="Arial" w:cs="Arial"/>
                <w:b/>
                <w:bCs/>
                <w:i/>
                <w:iCs/>
              </w:rPr>
              <w:t xml:space="preserve">greed that the </w:t>
            </w:r>
            <w:r w:rsidR="00F91B2B" w:rsidRPr="00FD73B3">
              <w:rPr>
                <w:rFonts w:ascii="Arial" w:hAnsi="Arial" w:cs="Arial"/>
                <w:b/>
                <w:bCs/>
                <w:i/>
                <w:iCs/>
              </w:rPr>
              <w:t xml:space="preserve">Board </w:t>
            </w:r>
            <w:r w:rsidR="003232D2" w:rsidRPr="00FD73B3">
              <w:rPr>
                <w:rFonts w:ascii="Arial" w:hAnsi="Arial" w:cs="Arial"/>
                <w:b/>
                <w:bCs/>
                <w:i/>
                <w:iCs/>
              </w:rPr>
              <w:t>needed to appoint independent legal advisors to support the Federation’s merger with Melrose Learning Trust</w:t>
            </w:r>
            <w:r w:rsidR="00F91B2B" w:rsidRPr="00FD73B3">
              <w:rPr>
                <w:rFonts w:ascii="Arial" w:hAnsi="Arial" w:cs="Arial"/>
                <w:b/>
                <w:bCs/>
                <w:i/>
                <w:iCs/>
              </w:rPr>
              <w:t xml:space="preserve">, requesting that the </w:t>
            </w:r>
            <w:r w:rsidR="003232D2" w:rsidRPr="00FD73B3">
              <w:rPr>
                <w:rFonts w:ascii="Arial" w:hAnsi="Arial" w:cs="Arial"/>
                <w:b/>
                <w:bCs/>
                <w:i/>
                <w:iCs/>
              </w:rPr>
              <w:t>Headteacher pursue and appoint with approval of the governing body.</w:t>
            </w:r>
          </w:p>
          <w:p w14:paraId="32329E45" w14:textId="77777777" w:rsidR="00F91B2B" w:rsidRDefault="00F91B2B" w:rsidP="00AB6163">
            <w:pPr>
              <w:pStyle w:val="NoSpacing"/>
              <w:jc w:val="both"/>
              <w:rPr>
                <w:rFonts w:ascii="Arial" w:hAnsi="Arial" w:cs="Arial"/>
              </w:rPr>
            </w:pPr>
          </w:p>
          <w:p w14:paraId="46857B8E" w14:textId="77777777" w:rsidR="003232D2" w:rsidRPr="00FD73B3" w:rsidRDefault="00F91B2B" w:rsidP="003232D2">
            <w:pPr>
              <w:pStyle w:val="NoSpacing"/>
              <w:jc w:val="both"/>
              <w:rPr>
                <w:rFonts w:ascii="Arial" w:hAnsi="Arial" w:cs="Arial"/>
                <w:b/>
                <w:bCs/>
                <w:i/>
                <w:iCs/>
              </w:rPr>
            </w:pPr>
            <w:r>
              <w:rPr>
                <w:rFonts w:ascii="Arial" w:hAnsi="Arial" w:cs="Arial"/>
              </w:rPr>
              <w:t xml:space="preserve">Discussing the Board’s decision to merge with </w:t>
            </w:r>
            <w:r w:rsidR="00AC5B5E">
              <w:rPr>
                <w:rFonts w:ascii="Arial" w:hAnsi="Arial" w:cs="Arial"/>
              </w:rPr>
              <w:t xml:space="preserve">Melrose Learning Trust, </w:t>
            </w:r>
            <w:r w:rsidR="003232D2" w:rsidRPr="00FD73B3">
              <w:rPr>
                <w:rFonts w:ascii="Arial" w:hAnsi="Arial" w:cs="Arial"/>
                <w:b/>
                <w:bCs/>
                <w:i/>
                <w:iCs/>
              </w:rPr>
              <w:t>Members</w:t>
            </w:r>
            <w:r w:rsidR="00AC5B5E" w:rsidRPr="00FD73B3">
              <w:rPr>
                <w:rFonts w:ascii="Arial" w:hAnsi="Arial" w:cs="Arial"/>
                <w:b/>
                <w:bCs/>
                <w:i/>
                <w:iCs/>
              </w:rPr>
              <w:t xml:space="preserve"> of the Federation</w:t>
            </w:r>
            <w:r w:rsidR="003232D2" w:rsidRPr="00FD73B3">
              <w:rPr>
                <w:rFonts w:ascii="Arial" w:hAnsi="Arial" w:cs="Arial"/>
                <w:b/>
                <w:bCs/>
                <w:i/>
                <w:iCs/>
              </w:rPr>
              <w:t xml:space="preserve"> confirmed their approval to the Board’s recommendation for the merger of the Federation of Abbey Schools with Melrose Learning Trust.</w:t>
            </w:r>
          </w:p>
          <w:p w14:paraId="5A1250E2" w14:textId="0FE95F91" w:rsidR="00ED08CE" w:rsidRDefault="00ED08CE" w:rsidP="003232D2">
            <w:pPr>
              <w:pStyle w:val="NoSpacing"/>
              <w:jc w:val="both"/>
              <w:rPr>
                <w:rFonts w:ascii="Arial" w:hAnsi="Arial" w:cs="Arial"/>
                <w:b/>
                <w:bCs/>
              </w:rPr>
            </w:pPr>
          </w:p>
        </w:tc>
        <w:tc>
          <w:tcPr>
            <w:tcW w:w="1562" w:type="dxa"/>
          </w:tcPr>
          <w:p w14:paraId="5C5691EA" w14:textId="77777777" w:rsidR="00A72EAB" w:rsidRDefault="00A72EAB" w:rsidP="00A72EAB">
            <w:pPr>
              <w:pStyle w:val="NoSpacing"/>
              <w:rPr>
                <w:rFonts w:ascii="Arial" w:hAnsi="Arial" w:cs="Arial"/>
              </w:rPr>
            </w:pPr>
          </w:p>
          <w:p w14:paraId="33418FE1" w14:textId="77777777" w:rsidR="0051467D" w:rsidRDefault="0051467D" w:rsidP="00A72EAB">
            <w:pPr>
              <w:pStyle w:val="NoSpacing"/>
              <w:rPr>
                <w:rFonts w:ascii="Arial" w:hAnsi="Arial" w:cs="Arial"/>
              </w:rPr>
            </w:pPr>
          </w:p>
          <w:p w14:paraId="31FCCCBD" w14:textId="77777777" w:rsidR="00A44FEF" w:rsidRDefault="00A44FEF" w:rsidP="00A72EAB">
            <w:pPr>
              <w:pStyle w:val="NoSpacing"/>
              <w:rPr>
                <w:rFonts w:ascii="Arial" w:hAnsi="Arial" w:cs="Arial"/>
                <w:b/>
                <w:bCs/>
                <w:sz w:val="18"/>
                <w:szCs w:val="18"/>
              </w:rPr>
            </w:pPr>
          </w:p>
          <w:p w14:paraId="28D26969" w14:textId="77777777" w:rsidR="00A44FEF" w:rsidRDefault="00A44FEF" w:rsidP="00A72EAB">
            <w:pPr>
              <w:pStyle w:val="NoSpacing"/>
              <w:rPr>
                <w:rFonts w:ascii="Arial" w:hAnsi="Arial" w:cs="Arial"/>
                <w:b/>
                <w:bCs/>
                <w:sz w:val="18"/>
                <w:szCs w:val="18"/>
              </w:rPr>
            </w:pPr>
          </w:p>
          <w:p w14:paraId="6C1921FD" w14:textId="77777777" w:rsidR="00A44FEF" w:rsidRDefault="00A44FEF" w:rsidP="00A72EAB">
            <w:pPr>
              <w:pStyle w:val="NoSpacing"/>
              <w:rPr>
                <w:rFonts w:ascii="Arial" w:hAnsi="Arial" w:cs="Arial"/>
                <w:b/>
                <w:bCs/>
                <w:sz w:val="18"/>
                <w:szCs w:val="18"/>
              </w:rPr>
            </w:pPr>
          </w:p>
          <w:p w14:paraId="1C3E7BE2" w14:textId="77777777" w:rsidR="00ED08CE" w:rsidRDefault="00ED08CE" w:rsidP="00A72EAB">
            <w:pPr>
              <w:pStyle w:val="NoSpacing"/>
              <w:rPr>
                <w:rFonts w:ascii="Arial" w:hAnsi="Arial" w:cs="Arial"/>
                <w:b/>
                <w:bCs/>
                <w:sz w:val="18"/>
                <w:szCs w:val="18"/>
              </w:rPr>
            </w:pPr>
          </w:p>
          <w:p w14:paraId="7BF4CB72" w14:textId="77777777" w:rsidR="00ED08CE" w:rsidRDefault="00ED08CE" w:rsidP="00A72EAB">
            <w:pPr>
              <w:pStyle w:val="NoSpacing"/>
              <w:rPr>
                <w:rFonts w:ascii="Arial" w:hAnsi="Arial" w:cs="Arial"/>
                <w:b/>
                <w:bCs/>
                <w:sz w:val="18"/>
                <w:szCs w:val="18"/>
              </w:rPr>
            </w:pPr>
          </w:p>
          <w:p w14:paraId="6D231013" w14:textId="77777777" w:rsidR="00ED08CE" w:rsidRDefault="00ED08CE" w:rsidP="00A72EAB">
            <w:pPr>
              <w:pStyle w:val="NoSpacing"/>
              <w:rPr>
                <w:rFonts w:ascii="Arial" w:hAnsi="Arial" w:cs="Arial"/>
                <w:b/>
                <w:bCs/>
                <w:sz w:val="18"/>
                <w:szCs w:val="18"/>
              </w:rPr>
            </w:pPr>
          </w:p>
          <w:p w14:paraId="12EEE8B4" w14:textId="77777777" w:rsidR="00A44FEF" w:rsidRDefault="00A44FEF" w:rsidP="00A72EAB">
            <w:pPr>
              <w:pStyle w:val="NoSpacing"/>
              <w:rPr>
                <w:rFonts w:ascii="Arial" w:hAnsi="Arial" w:cs="Arial"/>
                <w:b/>
                <w:bCs/>
                <w:sz w:val="18"/>
                <w:szCs w:val="18"/>
              </w:rPr>
            </w:pPr>
          </w:p>
          <w:p w14:paraId="32F8DA73" w14:textId="77777777" w:rsidR="00A44FEF" w:rsidRDefault="00A44FEF" w:rsidP="00A72EAB">
            <w:pPr>
              <w:pStyle w:val="NoSpacing"/>
              <w:rPr>
                <w:rFonts w:ascii="Arial" w:hAnsi="Arial" w:cs="Arial"/>
                <w:b/>
                <w:bCs/>
                <w:sz w:val="18"/>
                <w:szCs w:val="18"/>
              </w:rPr>
            </w:pPr>
          </w:p>
          <w:p w14:paraId="3AF63DF2" w14:textId="7C12AC10" w:rsidR="0051467D" w:rsidRPr="0051467D" w:rsidRDefault="0051467D" w:rsidP="00A72EAB">
            <w:pPr>
              <w:pStyle w:val="NoSpacing"/>
              <w:rPr>
                <w:rFonts w:ascii="Arial" w:hAnsi="Arial" w:cs="Arial"/>
                <w:b/>
                <w:bCs/>
                <w:sz w:val="18"/>
                <w:szCs w:val="18"/>
              </w:rPr>
            </w:pPr>
            <w:r w:rsidRPr="0051467D">
              <w:rPr>
                <w:rFonts w:ascii="Arial" w:hAnsi="Arial" w:cs="Arial"/>
                <w:b/>
                <w:bCs/>
                <w:sz w:val="18"/>
                <w:szCs w:val="18"/>
              </w:rPr>
              <w:t>Headteacher</w:t>
            </w:r>
            <w:r w:rsidR="00ED08CE">
              <w:rPr>
                <w:rFonts w:ascii="Arial" w:hAnsi="Arial" w:cs="Arial"/>
                <w:b/>
                <w:bCs/>
                <w:sz w:val="18"/>
                <w:szCs w:val="18"/>
              </w:rPr>
              <w:t xml:space="preserve"> / Chair</w:t>
            </w:r>
          </w:p>
          <w:p w14:paraId="158CAAF2" w14:textId="77777777" w:rsidR="0051467D" w:rsidRDefault="0051467D" w:rsidP="00A72EAB">
            <w:pPr>
              <w:pStyle w:val="NoSpacing"/>
              <w:rPr>
                <w:rFonts w:ascii="Arial" w:hAnsi="Arial" w:cs="Arial"/>
              </w:rPr>
            </w:pPr>
          </w:p>
          <w:p w14:paraId="5BD93F1E" w14:textId="77777777" w:rsidR="00ED08CE" w:rsidRDefault="00ED08CE" w:rsidP="00A72EAB">
            <w:pPr>
              <w:pStyle w:val="NoSpacing"/>
              <w:rPr>
                <w:rFonts w:ascii="Arial" w:hAnsi="Arial" w:cs="Arial"/>
              </w:rPr>
            </w:pPr>
          </w:p>
          <w:p w14:paraId="0A0260A4" w14:textId="77777777" w:rsidR="00ED08CE" w:rsidRPr="00ED08CE" w:rsidRDefault="00ED08CE" w:rsidP="00A72EAB">
            <w:pPr>
              <w:pStyle w:val="NoSpacing"/>
              <w:rPr>
                <w:rFonts w:ascii="Arial" w:hAnsi="Arial" w:cs="Arial"/>
                <w:b/>
                <w:bCs/>
                <w:sz w:val="18"/>
                <w:szCs w:val="18"/>
              </w:rPr>
            </w:pPr>
          </w:p>
          <w:p w14:paraId="0BB5C399" w14:textId="482DDBC9" w:rsidR="00ED08CE" w:rsidRDefault="00ED08CE" w:rsidP="00A72EAB">
            <w:pPr>
              <w:pStyle w:val="NoSpacing"/>
              <w:rPr>
                <w:rFonts w:ascii="Arial" w:hAnsi="Arial" w:cs="Arial"/>
              </w:rPr>
            </w:pPr>
            <w:r w:rsidRPr="00ED08CE">
              <w:rPr>
                <w:rFonts w:ascii="Arial" w:hAnsi="Arial" w:cs="Arial"/>
                <w:b/>
                <w:bCs/>
                <w:sz w:val="18"/>
                <w:szCs w:val="18"/>
              </w:rPr>
              <w:t>All to note</w:t>
            </w:r>
          </w:p>
        </w:tc>
      </w:tr>
      <w:tr w:rsidR="00A91621" w:rsidRPr="004D4A40" w14:paraId="6C5E650F" w14:textId="77777777" w:rsidTr="00F06F41">
        <w:trPr>
          <w:jc w:val="center"/>
        </w:trPr>
        <w:tc>
          <w:tcPr>
            <w:tcW w:w="936" w:type="dxa"/>
          </w:tcPr>
          <w:p w14:paraId="2E591403" w14:textId="2FDBF7A9" w:rsidR="00DD1C14" w:rsidRDefault="000805CB" w:rsidP="00F06F41">
            <w:pPr>
              <w:pStyle w:val="NoSpacing"/>
              <w:rPr>
                <w:rFonts w:ascii="Arial" w:hAnsi="Arial" w:cs="Arial"/>
                <w:b/>
              </w:rPr>
            </w:pPr>
            <w:r>
              <w:rPr>
                <w:rFonts w:ascii="Arial" w:hAnsi="Arial" w:cs="Arial"/>
                <w:b/>
              </w:rPr>
              <w:t>19</w:t>
            </w:r>
            <w:r w:rsidR="00DD1C14">
              <w:rPr>
                <w:rFonts w:ascii="Arial" w:hAnsi="Arial" w:cs="Arial"/>
                <w:b/>
              </w:rPr>
              <w:t>.</w:t>
            </w:r>
          </w:p>
        </w:tc>
        <w:tc>
          <w:tcPr>
            <w:tcW w:w="8136" w:type="dxa"/>
          </w:tcPr>
          <w:p w14:paraId="13F7F453" w14:textId="77777777" w:rsidR="00DD1C14" w:rsidRDefault="00DD1C14" w:rsidP="00DD1C14">
            <w:pPr>
              <w:pStyle w:val="NoSpacing"/>
              <w:jc w:val="both"/>
              <w:rPr>
                <w:rFonts w:ascii="Arial" w:hAnsi="Arial" w:cs="Arial"/>
                <w:b/>
                <w:bCs/>
              </w:rPr>
            </w:pPr>
            <w:r>
              <w:rPr>
                <w:rFonts w:ascii="Arial" w:hAnsi="Arial" w:cs="Arial"/>
                <w:b/>
                <w:bCs/>
              </w:rPr>
              <w:t>Any Other Business</w:t>
            </w:r>
          </w:p>
          <w:p w14:paraId="4FCEE146" w14:textId="77777777" w:rsidR="00DD1C14" w:rsidRDefault="000805CB" w:rsidP="00A44FEF">
            <w:pPr>
              <w:pStyle w:val="NoSpacing"/>
              <w:jc w:val="both"/>
              <w:rPr>
                <w:rFonts w:ascii="Arial" w:hAnsi="Arial" w:cs="Arial"/>
              </w:rPr>
            </w:pPr>
            <w:r w:rsidRPr="000805CB">
              <w:rPr>
                <w:rFonts w:ascii="Arial" w:hAnsi="Arial" w:cs="Arial"/>
              </w:rPr>
              <w:t>There were no other items of urgent business to raise for discussion.</w:t>
            </w:r>
          </w:p>
          <w:p w14:paraId="2A618252" w14:textId="6A14C07E" w:rsidR="000805CB" w:rsidRPr="000805CB" w:rsidRDefault="000805CB" w:rsidP="00A44FEF">
            <w:pPr>
              <w:pStyle w:val="NoSpacing"/>
              <w:jc w:val="both"/>
              <w:rPr>
                <w:rFonts w:ascii="Arial" w:hAnsi="Arial" w:cs="Arial"/>
              </w:rPr>
            </w:pPr>
          </w:p>
        </w:tc>
        <w:tc>
          <w:tcPr>
            <w:tcW w:w="1562" w:type="dxa"/>
          </w:tcPr>
          <w:p w14:paraId="0407635B" w14:textId="77777777" w:rsidR="00DD1C14" w:rsidRDefault="00DD1C14" w:rsidP="00A72EAB">
            <w:pPr>
              <w:pStyle w:val="NoSpacing"/>
              <w:rPr>
                <w:rFonts w:ascii="Arial" w:hAnsi="Arial" w:cs="Arial"/>
              </w:rPr>
            </w:pPr>
          </w:p>
          <w:p w14:paraId="79D14559" w14:textId="01A6196C" w:rsidR="00A44FEF" w:rsidRDefault="00A44FEF" w:rsidP="00A44FEF">
            <w:pPr>
              <w:pStyle w:val="NoSpacing"/>
              <w:rPr>
                <w:rFonts w:ascii="Arial" w:hAnsi="Arial" w:cs="Arial"/>
              </w:rPr>
            </w:pPr>
          </w:p>
        </w:tc>
      </w:tr>
      <w:tr w:rsidR="00A91621" w:rsidRPr="004D4A40" w14:paraId="592A3EC9" w14:textId="77777777" w:rsidTr="00F06F41">
        <w:trPr>
          <w:jc w:val="center"/>
        </w:trPr>
        <w:tc>
          <w:tcPr>
            <w:tcW w:w="936" w:type="dxa"/>
          </w:tcPr>
          <w:p w14:paraId="6F8C0BCA" w14:textId="54884E4D" w:rsidR="00DD1C14" w:rsidRDefault="00AA3138" w:rsidP="00F06F41">
            <w:pPr>
              <w:pStyle w:val="NoSpacing"/>
              <w:rPr>
                <w:rFonts w:ascii="Arial" w:hAnsi="Arial" w:cs="Arial"/>
                <w:b/>
              </w:rPr>
            </w:pPr>
            <w:r>
              <w:rPr>
                <w:rFonts w:ascii="Arial" w:hAnsi="Arial" w:cs="Arial"/>
                <w:b/>
              </w:rPr>
              <w:t>20</w:t>
            </w:r>
            <w:r w:rsidR="00DD1C14">
              <w:rPr>
                <w:rFonts w:ascii="Arial" w:hAnsi="Arial" w:cs="Arial"/>
                <w:b/>
              </w:rPr>
              <w:t>.</w:t>
            </w:r>
          </w:p>
        </w:tc>
        <w:tc>
          <w:tcPr>
            <w:tcW w:w="8136" w:type="dxa"/>
          </w:tcPr>
          <w:p w14:paraId="0BB81F87" w14:textId="77777777" w:rsidR="00DD1C14" w:rsidRDefault="00DD1C14" w:rsidP="00DD1C14">
            <w:pPr>
              <w:pStyle w:val="NoSpacing"/>
              <w:jc w:val="both"/>
              <w:rPr>
                <w:rFonts w:ascii="Arial" w:hAnsi="Arial" w:cs="Arial"/>
                <w:b/>
                <w:bCs/>
              </w:rPr>
            </w:pPr>
            <w:r>
              <w:rPr>
                <w:rFonts w:ascii="Arial" w:hAnsi="Arial" w:cs="Arial"/>
                <w:b/>
                <w:bCs/>
              </w:rPr>
              <w:t>Approval of documents for inspection</w:t>
            </w:r>
          </w:p>
          <w:p w14:paraId="36FB3E3D" w14:textId="77777777" w:rsidR="00AA3138" w:rsidRPr="00FD73B3" w:rsidRDefault="00AA3138" w:rsidP="00AA3138">
            <w:pPr>
              <w:pStyle w:val="NoSpacing"/>
              <w:jc w:val="both"/>
              <w:rPr>
                <w:rFonts w:ascii="Arial" w:hAnsi="Arial" w:cs="Arial"/>
                <w:b/>
                <w:bCs/>
                <w:i/>
                <w:iCs/>
              </w:rPr>
            </w:pPr>
            <w:r w:rsidRPr="00FD73B3">
              <w:rPr>
                <w:rFonts w:ascii="Arial" w:hAnsi="Arial" w:cs="Arial"/>
                <w:b/>
                <w:bCs/>
                <w:i/>
                <w:iCs/>
              </w:rPr>
              <w:t>Directors RESOLVED that the agenda, minutes of the previous meeting and all supporting papers circulated for this meeting be approved for inspection. Papers exempt or to be redacted in their information:</w:t>
            </w:r>
          </w:p>
          <w:p w14:paraId="0B851CC6" w14:textId="4506F53F" w:rsidR="00AA3138" w:rsidRPr="00AA3138" w:rsidRDefault="00AA3138" w:rsidP="00AA3138">
            <w:pPr>
              <w:pStyle w:val="NoSpacing"/>
              <w:numPr>
                <w:ilvl w:val="0"/>
                <w:numId w:val="30"/>
              </w:numPr>
              <w:jc w:val="both"/>
              <w:rPr>
                <w:rFonts w:ascii="Arial" w:hAnsi="Arial" w:cs="Arial"/>
              </w:rPr>
            </w:pPr>
            <w:r w:rsidRPr="00AA3138">
              <w:rPr>
                <w:rFonts w:ascii="Arial" w:hAnsi="Arial" w:cs="Arial"/>
              </w:rPr>
              <w:t>Management Accounts and Budget Report</w:t>
            </w:r>
          </w:p>
          <w:p w14:paraId="6AAD2A5C" w14:textId="510F229D" w:rsidR="00DD1C14" w:rsidRDefault="00DD1C14" w:rsidP="00DD1C14">
            <w:pPr>
              <w:pStyle w:val="NoSpacing"/>
              <w:jc w:val="both"/>
              <w:rPr>
                <w:rFonts w:ascii="Arial" w:hAnsi="Arial" w:cs="Arial"/>
                <w:b/>
                <w:bCs/>
              </w:rPr>
            </w:pPr>
          </w:p>
        </w:tc>
        <w:tc>
          <w:tcPr>
            <w:tcW w:w="1562" w:type="dxa"/>
          </w:tcPr>
          <w:p w14:paraId="2B137598" w14:textId="77777777" w:rsidR="00DD1C14" w:rsidRDefault="00DD1C14" w:rsidP="00A72EAB">
            <w:pPr>
              <w:pStyle w:val="NoSpacing"/>
              <w:rPr>
                <w:rFonts w:ascii="Arial" w:hAnsi="Arial" w:cs="Arial"/>
              </w:rPr>
            </w:pPr>
          </w:p>
          <w:p w14:paraId="3669E65A" w14:textId="77777777" w:rsidR="00A91621" w:rsidRDefault="00A91621" w:rsidP="00A72EAB">
            <w:pPr>
              <w:pStyle w:val="NoSpacing"/>
              <w:rPr>
                <w:rFonts w:ascii="Arial" w:hAnsi="Arial" w:cs="Arial"/>
              </w:rPr>
            </w:pPr>
          </w:p>
          <w:p w14:paraId="103EED82" w14:textId="052E729F" w:rsidR="00A91621" w:rsidRDefault="00A91621" w:rsidP="00A72EAB">
            <w:pPr>
              <w:pStyle w:val="NoSpacing"/>
              <w:rPr>
                <w:rFonts w:ascii="Arial" w:hAnsi="Arial" w:cs="Arial"/>
              </w:rPr>
            </w:pPr>
            <w:r w:rsidRPr="00A91621">
              <w:rPr>
                <w:rFonts w:ascii="Arial" w:hAnsi="Arial" w:cs="Arial"/>
                <w:b/>
                <w:sz w:val="18"/>
                <w:szCs w:val="18"/>
              </w:rPr>
              <w:t>Headteacher</w:t>
            </w:r>
          </w:p>
        </w:tc>
      </w:tr>
      <w:tr w:rsidR="00A91621" w:rsidRPr="004D4A40" w14:paraId="21BDA714" w14:textId="77777777" w:rsidTr="00F06F41">
        <w:trPr>
          <w:jc w:val="center"/>
        </w:trPr>
        <w:tc>
          <w:tcPr>
            <w:tcW w:w="936" w:type="dxa"/>
          </w:tcPr>
          <w:p w14:paraId="1A669F59" w14:textId="11974A4F" w:rsidR="00E55BD4" w:rsidRDefault="00B3405F" w:rsidP="00F06F41">
            <w:pPr>
              <w:pStyle w:val="NoSpacing"/>
              <w:rPr>
                <w:rFonts w:ascii="Arial" w:hAnsi="Arial" w:cs="Arial"/>
                <w:b/>
              </w:rPr>
            </w:pPr>
            <w:r>
              <w:rPr>
                <w:rFonts w:ascii="Arial" w:hAnsi="Arial" w:cs="Arial"/>
                <w:b/>
              </w:rPr>
              <w:t>2</w:t>
            </w:r>
            <w:r w:rsidR="00D3696E">
              <w:rPr>
                <w:rFonts w:ascii="Arial" w:hAnsi="Arial" w:cs="Arial"/>
                <w:b/>
              </w:rPr>
              <w:t>1</w:t>
            </w:r>
            <w:r w:rsidR="00E55BD4">
              <w:rPr>
                <w:rFonts w:ascii="Arial" w:hAnsi="Arial" w:cs="Arial"/>
                <w:b/>
              </w:rPr>
              <w:t>.</w:t>
            </w:r>
          </w:p>
        </w:tc>
        <w:tc>
          <w:tcPr>
            <w:tcW w:w="8136" w:type="dxa"/>
          </w:tcPr>
          <w:p w14:paraId="6DFBD220" w14:textId="77777777" w:rsidR="00E55BD4" w:rsidRDefault="00E55BD4" w:rsidP="00BB7B20">
            <w:pPr>
              <w:spacing w:after="0"/>
              <w:jc w:val="both"/>
              <w:rPr>
                <w:rFonts w:ascii="Arial" w:hAnsi="Arial" w:cs="Arial"/>
                <w:b/>
              </w:rPr>
            </w:pPr>
            <w:r>
              <w:rPr>
                <w:rFonts w:ascii="Arial" w:hAnsi="Arial" w:cs="Arial"/>
                <w:b/>
              </w:rPr>
              <w:t>Date and Time of Next Meeting</w:t>
            </w:r>
          </w:p>
          <w:p w14:paraId="44486F56" w14:textId="77777777" w:rsidR="00D3696E" w:rsidRPr="00FD73B3" w:rsidRDefault="00D3696E" w:rsidP="00D3696E">
            <w:pPr>
              <w:pStyle w:val="NoSpacing"/>
              <w:jc w:val="both"/>
              <w:rPr>
                <w:rFonts w:ascii="Arial" w:hAnsi="Arial" w:cs="Arial"/>
                <w:b/>
                <w:bCs/>
                <w:i/>
                <w:iCs/>
              </w:rPr>
            </w:pPr>
            <w:r w:rsidRPr="00FD73B3">
              <w:rPr>
                <w:rFonts w:ascii="Arial" w:hAnsi="Arial" w:cs="Arial"/>
                <w:b/>
                <w:bCs/>
                <w:i/>
                <w:iCs/>
              </w:rPr>
              <w:t>Directors noted date and time of next meeting of the Governing Body as follows:</w:t>
            </w:r>
          </w:p>
          <w:p w14:paraId="29E405E5" w14:textId="77777777" w:rsidR="00D3696E" w:rsidRPr="000127EF" w:rsidRDefault="00D3696E" w:rsidP="00ED08CE">
            <w:pPr>
              <w:pStyle w:val="NoSpacing"/>
              <w:numPr>
                <w:ilvl w:val="0"/>
                <w:numId w:val="30"/>
              </w:numPr>
              <w:jc w:val="both"/>
              <w:rPr>
                <w:rFonts w:ascii="Arial" w:hAnsi="Arial" w:cs="Arial"/>
              </w:rPr>
            </w:pPr>
            <w:r w:rsidRPr="000127EF">
              <w:rPr>
                <w:rFonts w:ascii="Arial" w:hAnsi="Arial" w:cs="Arial"/>
              </w:rPr>
              <w:t>Audit &amp; Finance Committee – Thursday 9</w:t>
            </w:r>
            <w:r w:rsidRPr="00D3696E">
              <w:rPr>
                <w:rFonts w:ascii="Arial" w:hAnsi="Arial" w:cs="Arial"/>
              </w:rPr>
              <w:t>th</w:t>
            </w:r>
            <w:r w:rsidRPr="000127EF">
              <w:rPr>
                <w:rFonts w:ascii="Arial" w:hAnsi="Arial" w:cs="Arial"/>
              </w:rPr>
              <w:t xml:space="preserve"> November 2023 at 5.30pm</w:t>
            </w:r>
          </w:p>
          <w:p w14:paraId="4D46DEA4" w14:textId="77777777" w:rsidR="00CA16D5" w:rsidRDefault="00D3696E" w:rsidP="00ED08CE">
            <w:pPr>
              <w:pStyle w:val="NoSpacing"/>
              <w:numPr>
                <w:ilvl w:val="0"/>
                <w:numId w:val="30"/>
              </w:numPr>
              <w:jc w:val="both"/>
              <w:rPr>
                <w:rFonts w:ascii="Arial" w:hAnsi="Arial" w:cs="Arial"/>
              </w:rPr>
            </w:pPr>
            <w:r w:rsidRPr="000127EF">
              <w:rPr>
                <w:rFonts w:ascii="Arial" w:hAnsi="Arial" w:cs="Arial"/>
              </w:rPr>
              <w:t xml:space="preserve">Full Board - </w:t>
            </w:r>
            <w:r w:rsidRPr="00D3696E">
              <w:rPr>
                <w:rFonts w:ascii="Arial" w:hAnsi="Arial" w:cs="Arial"/>
              </w:rPr>
              <w:t>Wednesday 29th November 2023 at 5:30 pm</w:t>
            </w:r>
          </w:p>
          <w:p w14:paraId="29142306" w14:textId="77777777" w:rsidR="00D3696E" w:rsidRDefault="00D3696E" w:rsidP="00D3696E">
            <w:pPr>
              <w:pStyle w:val="NoSpacing"/>
              <w:jc w:val="both"/>
              <w:rPr>
                <w:rFonts w:ascii="Arial" w:hAnsi="Arial" w:cs="Arial"/>
              </w:rPr>
            </w:pPr>
          </w:p>
          <w:p w14:paraId="71E6091E" w14:textId="77777777" w:rsidR="00D3696E" w:rsidRDefault="00502E30" w:rsidP="00D3696E">
            <w:pPr>
              <w:pStyle w:val="NoSpacing"/>
              <w:jc w:val="both"/>
              <w:rPr>
                <w:rFonts w:ascii="Arial" w:hAnsi="Arial" w:cs="Arial"/>
              </w:rPr>
            </w:pPr>
            <w:r>
              <w:rPr>
                <w:rFonts w:ascii="Arial" w:hAnsi="Arial" w:cs="Arial"/>
              </w:rPr>
              <w:t>Directors were thanked for their attendance and contributions to the meeting.</w:t>
            </w:r>
          </w:p>
          <w:p w14:paraId="7ED075EC" w14:textId="77777777" w:rsidR="00502E30" w:rsidRDefault="00502E30" w:rsidP="00D3696E">
            <w:pPr>
              <w:pStyle w:val="NoSpacing"/>
              <w:jc w:val="both"/>
              <w:rPr>
                <w:rFonts w:ascii="Arial" w:hAnsi="Arial" w:cs="Arial"/>
              </w:rPr>
            </w:pPr>
          </w:p>
          <w:p w14:paraId="6892D1A7" w14:textId="456FD0F3" w:rsidR="00502E30" w:rsidRPr="003B10C9" w:rsidRDefault="00502E30" w:rsidP="00D3696E">
            <w:pPr>
              <w:pStyle w:val="NoSpacing"/>
              <w:jc w:val="both"/>
              <w:rPr>
                <w:rFonts w:ascii="Arial" w:hAnsi="Arial" w:cs="Arial"/>
              </w:rPr>
            </w:pPr>
            <w:r>
              <w:rPr>
                <w:rFonts w:ascii="Arial" w:hAnsi="Arial" w:cs="Arial"/>
              </w:rPr>
              <w:t>There being no further business</w:t>
            </w:r>
            <w:r w:rsidR="00EB5A93">
              <w:rPr>
                <w:rFonts w:ascii="Arial" w:hAnsi="Arial" w:cs="Arial"/>
              </w:rPr>
              <w:t>, the meeting was closed at 7.22pm</w:t>
            </w:r>
          </w:p>
        </w:tc>
        <w:tc>
          <w:tcPr>
            <w:tcW w:w="1562" w:type="dxa"/>
          </w:tcPr>
          <w:p w14:paraId="6381DD17" w14:textId="77777777" w:rsidR="00E55BD4" w:rsidRDefault="00E55BD4" w:rsidP="00F06F41">
            <w:pPr>
              <w:pStyle w:val="NoSpacing"/>
              <w:jc w:val="center"/>
              <w:rPr>
                <w:rFonts w:ascii="Arial" w:hAnsi="Arial" w:cs="Arial"/>
              </w:rPr>
            </w:pPr>
          </w:p>
          <w:p w14:paraId="6C3EB4F0" w14:textId="77777777" w:rsidR="00455785" w:rsidRDefault="00455785" w:rsidP="00F06F41">
            <w:pPr>
              <w:pStyle w:val="NoSpacing"/>
              <w:jc w:val="center"/>
              <w:rPr>
                <w:rFonts w:ascii="Arial" w:hAnsi="Arial" w:cs="Arial"/>
                <w:b/>
                <w:sz w:val="18"/>
                <w:szCs w:val="18"/>
              </w:rPr>
            </w:pPr>
          </w:p>
          <w:p w14:paraId="37DFDA12" w14:textId="32F2617F" w:rsidR="00F07868" w:rsidRDefault="00E86D4D" w:rsidP="002C3672">
            <w:pPr>
              <w:pStyle w:val="NoSpacing"/>
              <w:rPr>
                <w:rFonts w:ascii="Arial" w:hAnsi="Arial" w:cs="Arial"/>
              </w:rPr>
            </w:pPr>
            <w:r w:rsidRPr="00E86D4D">
              <w:rPr>
                <w:rFonts w:ascii="Arial" w:hAnsi="Arial" w:cs="Arial"/>
                <w:b/>
                <w:sz w:val="18"/>
                <w:szCs w:val="18"/>
              </w:rPr>
              <w:t>All to note</w:t>
            </w:r>
          </w:p>
        </w:tc>
      </w:tr>
    </w:tbl>
    <w:p w14:paraId="03BF6922" w14:textId="77777777" w:rsidR="00E55BD4" w:rsidRDefault="00E55BD4" w:rsidP="00E55BD4">
      <w:pPr>
        <w:pStyle w:val="NoSpacing"/>
        <w:rPr>
          <w:rFonts w:ascii="Arial" w:hAnsi="Arial" w:cs="Arial"/>
        </w:rPr>
      </w:pPr>
    </w:p>
    <w:p w14:paraId="3B4C982C" w14:textId="77777777" w:rsidR="00FD73B3" w:rsidRDefault="00FD73B3" w:rsidP="00E55BD4">
      <w:pPr>
        <w:pStyle w:val="NoSpacing"/>
        <w:rPr>
          <w:rFonts w:ascii="Arial" w:hAnsi="Arial" w:cs="Arial"/>
        </w:rPr>
      </w:pPr>
    </w:p>
    <w:p w14:paraId="0B101F23" w14:textId="2F17B3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0EEB317E" w14:textId="594F1F14" w:rsidR="00F06F41" w:rsidRDefault="00E55BD4" w:rsidP="002C3672">
      <w:pPr>
        <w:pStyle w:val="NoSpacing"/>
        <w:rPr>
          <w:rFonts w:ascii="Arial" w:hAnsi="Arial" w:cs="Arial"/>
        </w:rPr>
      </w:pPr>
      <w:r>
        <w:rPr>
          <w:rFonts w:ascii="Arial" w:hAnsi="Arial" w:cs="Arial"/>
        </w:rPr>
        <w:tab/>
        <w:t>Date………………………………………………………………….</w:t>
      </w:r>
    </w:p>
    <w:p w14:paraId="0513D3CF" w14:textId="2351C89E" w:rsidR="00EB5A93" w:rsidRPr="00EB5A93" w:rsidRDefault="00DD1C14" w:rsidP="00ED08CE">
      <w:pPr>
        <w:tabs>
          <w:tab w:val="left" w:pos="9370"/>
        </w:tabs>
      </w:pPr>
      <w:r>
        <w:tab/>
      </w:r>
    </w:p>
    <w:sectPr w:rsidR="00EB5A93" w:rsidRPr="00EB5A93" w:rsidSect="00F06F41">
      <w:headerReference w:type="even" r:id="rId8"/>
      <w:headerReference w:type="default" r:id="rId9"/>
      <w:footerReference w:type="default" r:id="rId10"/>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9FE2" w14:textId="77777777" w:rsidR="000055E3" w:rsidRDefault="000055E3">
      <w:pPr>
        <w:spacing w:after="0" w:line="240" w:lineRule="auto"/>
      </w:pPr>
      <w:r>
        <w:separator/>
      </w:r>
    </w:p>
  </w:endnote>
  <w:endnote w:type="continuationSeparator" w:id="0">
    <w:p w14:paraId="6B55A736" w14:textId="77777777" w:rsidR="000055E3" w:rsidRDefault="0000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6492"/>
      <w:docPartObj>
        <w:docPartGallery w:val="Page Numbers (Bottom of Page)"/>
        <w:docPartUnique/>
      </w:docPartObj>
    </w:sdtPr>
    <w:sdtEndPr>
      <w:rPr>
        <w:b/>
        <w:bCs/>
        <w:i/>
        <w:iCs/>
        <w:noProof/>
        <w:sz w:val="18"/>
        <w:szCs w:val="18"/>
      </w:rPr>
    </w:sdtEndPr>
    <w:sdtContent>
      <w:p w14:paraId="38DDCE1D" w14:textId="2327EB7A" w:rsidR="00B3405F" w:rsidRPr="00B3405F" w:rsidRDefault="00B3405F">
        <w:pPr>
          <w:pStyle w:val="Footer"/>
          <w:jc w:val="right"/>
          <w:rPr>
            <w:b/>
            <w:bCs/>
            <w:i/>
            <w:iCs/>
            <w:sz w:val="18"/>
            <w:szCs w:val="18"/>
          </w:rPr>
        </w:pPr>
        <w:r w:rsidRPr="00B3405F">
          <w:rPr>
            <w:b/>
            <w:bCs/>
            <w:i/>
            <w:iCs/>
            <w:sz w:val="18"/>
            <w:szCs w:val="18"/>
          </w:rPr>
          <w:t xml:space="preserve">Federation of Abbey Schools </w:t>
        </w:r>
      </w:p>
      <w:p w14:paraId="5CFDF8CD" w14:textId="128F9430" w:rsidR="00BF2D51" w:rsidRPr="00B3405F" w:rsidRDefault="00B3405F">
        <w:pPr>
          <w:pStyle w:val="Footer"/>
          <w:jc w:val="right"/>
          <w:rPr>
            <w:b/>
            <w:bCs/>
            <w:i/>
            <w:iCs/>
            <w:sz w:val="18"/>
            <w:szCs w:val="18"/>
          </w:rPr>
        </w:pPr>
        <w:r>
          <w:rPr>
            <w:b/>
            <w:bCs/>
            <w:i/>
            <w:iCs/>
            <w:sz w:val="18"/>
            <w:szCs w:val="18"/>
          </w:rPr>
          <w:t xml:space="preserve">Meeting of the Governing Body: </w:t>
        </w:r>
        <w:r w:rsidR="00EB5A93">
          <w:rPr>
            <w:b/>
            <w:bCs/>
            <w:i/>
            <w:iCs/>
            <w:sz w:val="18"/>
            <w:szCs w:val="18"/>
          </w:rPr>
          <w:t>21</w:t>
        </w:r>
        <w:r w:rsidR="00EB5A93" w:rsidRPr="00EB5A93">
          <w:rPr>
            <w:b/>
            <w:bCs/>
            <w:i/>
            <w:iCs/>
            <w:sz w:val="18"/>
            <w:szCs w:val="18"/>
            <w:vertAlign w:val="superscript"/>
          </w:rPr>
          <w:t>st</w:t>
        </w:r>
        <w:r w:rsidR="00EB5A93">
          <w:rPr>
            <w:b/>
            <w:bCs/>
            <w:i/>
            <w:iCs/>
            <w:sz w:val="18"/>
            <w:szCs w:val="18"/>
          </w:rPr>
          <w:t xml:space="preserve"> September </w:t>
        </w:r>
        <w:r w:rsidRPr="00B3405F">
          <w:rPr>
            <w:b/>
            <w:bCs/>
            <w:i/>
            <w:iCs/>
            <w:sz w:val="18"/>
            <w:szCs w:val="18"/>
          </w:rPr>
          <w:t>2023</w:t>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8AE1" w14:textId="77777777" w:rsidR="000055E3" w:rsidRDefault="000055E3">
      <w:pPr>
        <w:spacing w:after="0" w:line="240" w:lineRule="auto"/>
      </w:pPr>
      <w:r>
        <w:separator/>
      </w:r>
    </w:p>
  </w:footnote>
  <w:footnote w:type="continuationSeparator" w:id="0">
    <w:p w14:paraId="7917022F" w14:textId="77777777" w:rsidR="000055E3" w:rsidRDefault="0000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C17" w14:textId="15280433"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62ED">
          <w:rPr>
            <w:noProof/>
          </w:rPr>
          <w:t>6</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C60"/>
    <w:multiLevelType w:val="hybridMultilevel"/>
    <w:tmpl w:val="D400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50E8"/>
    <w:multiLevelType w:val="hybridMultilevel"/>
    <w:tmpl w:val="4A3A1A48"/>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2" w15:restartNumberingAfterBreak="0">
    <w:nsid w:val="197B4697"/>
    <w:multiLevelType w:val="hybridMultilevel"/>
    <w:tmpl w:val="A45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1191"/>
    <w:multiLevelType w:val="hybridMultilevel"/>
    <w:tmpl w:val="4886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3865"/>
    <w:multiLevelType w:val="hybridMultilevel"/>
    <w:tmpl w:val="61DE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873BC"/>
    <w:multiLevelType w:val="hybridMultilevel"/>
    <w:tmpl w:val="AE7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B5A14"/>
    <w:multiLevelType w:val="hybridMultilevel"/>
    <w:tmpl w:val="EB8A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21152"/>
    <w:multiLevelType w:val="hybridMultilevel"/>
    <w:tmpl w:val="BD18C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9234A"/>
    <w:multiLevelType w:val="hybridMultilevel"/>
    <w:tmpl w:val="F58E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645E9"/>
    <w:multiLevelType w:val="hybridMultilevel"/>
    <w:tmpl w:val="677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D2371"/>
    <w:multiLevelType w:val="hybridMultilevel"/>
    <w:tmpl w:val="DC24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36D6"/>
    <w:multiLevelType w:val="hybridMultilevel"/>
    <w:tmpl w:val="EA5A1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C22A1"/>
    <w:multiLevelType w:val="multilevel"/>
    <w:tmpl w:val="7C621AEA"/>
    <w:numStyleLink w:val="Style1"/>
  </w:abstractNum>
  <w:abstractNum w:abstractNumId="13" w15:restartNumberingAfterBreak="0">
    <w:nsid w:val="4637688E"/>
    <w:multiLevelType w:val="hybridMultilevel"/>
    <w:tmpl w:val="A6D6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94123"/>
    <w:multiLevelType w:val="hybridMultilevel"/>
    <w:tmpl w:val="5C64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23716"/>
    <w:multiLevelType w:val="hybridMultilevel"/>
    <w:tmpl w:val="12B8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C39B3"/>
    <w:multiLevelType w:val="hybridMultilevel"/>
    <w:tmpl w:val="6BDE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C49BA"/>
    <w:multiLevelType w:val="hybridMultilevel"/>
    <w:tmpl w:val="5F6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77B11"/>
    <w:multiLevelType w:val="hybridMultilevel"/>
    <w:tmpl w:val="23C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D7EBB"/>
    <w:multiLevelType w:val="hybridMultilevel"/>
    <w:tmpl w:val="38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5737C"/>
    <w:multiLevelType w:val="hybridMultilevel"/>
    <w:tmpl w:val="6F0C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6036A"/>
    <w:multiLevelType w:val="hybridMultilevel"/>
    <w:tmpl w:val="2DB02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134C7"/>
    <w:multiLevelType w:val="hybridMultilevel"/>
    <w:tmpl w:val="D83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E1258"/>
    <w:multiLevelType w:val="hybridMultilevel"/>
    <w:tmpl w:val="5066E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A2ED6"/>
    <w:multiLevelType w:val="hybridMultilevel"/>
    <w:tmpl w:val="43D6C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4374B3"/>
    <w:multiLevelType w:val="hybridMultilevel"/>
    <w:tmpl w:val="55D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0416F2"/>
    <w:multiLevelType w:val="hybridMultilevel"/>
    <w:tmpl w:val="F15E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07E46"/>
    <w:multiLevelType w:val="hybridMultilevel"/>
    <w:tmpl w:val="78DC2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57E8A"/>
    <w:multiLevelType w:val="hybridMultilevel"/>
    <w:tmpl w:val="F22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1"/>
  </w:num>
  <w:num w:numId="4">
    <w:abstractNumId w:val="27"/>
  </w:num>
  <w:num w:numId="5">
    <w:abstractNumId w:val="17"/>
  </w:num>
  <w:num w:numId="6">
    <w:abstractNumId w:val="18"/>
  </w:num>
  <w:num w:numId="7">
    <w:abstractNumId w:val="0"/>
  </w:num>
  <w:num w:numId="8">
    <w:abstractNumId w:val="20"/>
  </w:num>
  <w:num w:numId="9">
    <w:abstractNumId w:val="23"/>
  </w:num>
  <w:num w:numId="10">
    <w:abstractNumId w:val="28"/>
  </w:num>
  <w:num w:numId="11">
    <w:abstractNumId w:val="1"/>
  </w:num>
  <w:num w:numId="12">
    <w:abstractNumId w:val="8"/>
  </w:num>
  <w:num w:numId="13">
    <w:abstractNumId w:val="2"/>
  </w:num>
  <w:num w:numId="14">
    <w:abstractNumId w:val="29"/>
  </w:num>
  <w:num w:numId="15">
    <w:abstractNumId w:val="24"/>
  </w:num>
  <w:num w:numId="16">
    <w:abstractNumId w:val="3"/>
  </w:num>
  <w:num w:numId="17">
    <w:abstractNumId w:val="14"/>
  </w:num>
  <w:num w:numId="18">
    <w:abstractNumId w:val="21"/>
  </w:num>
  <w:num w:numId="19">
    <w:abstractNumId w:val="6"/>
  </w:num>
  <w:num w:numId="20">
    <w:abstractNumId w:val="15"/>
  </w:num>
  <w:num w:numId="21">
    <w:abstractNumId w:val="4"/>
  </w:num>
  <w:num w:numId="22">
    <w:abstractNumId w:val="7"/>
  </w:num>
  <w:num w:numId="23">
    <w:abstractNumId w:val="26"/>
  </w:num>
  <w:num w:numId="24">
    <w:abstractNumId w:val="10"/>
  </w:num>
  <w:num w:numId="25">
    <w:abstractNumId w:val="25"/>
  </w:num>
  <w:num w:numId="26">
    <w:abstractNumId w:val="22"/>
  </w:num>
  <w:num w:numId="27">
    <w:abstractNumId w:val="5"/>
  </w:num>
  <w:num w:numId="28">
    <w:abstractNumId w:val="9"/>
  </w:num>
  <w:num w:numId="29">
    <w:abstractNumId w:val="19"/>
  </w:num>
  <w:num w:numId="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4"/>
    <w:rsid w:val="000002C6"/>
    <w:rsid w:val="000008F5"/>
    <w:rsid w:val="0000199C"/>
    <w:rsid w:val="00001D2E"/>
    <w:rsid w:val="00001E13"/>
    <w:rsid w:val="00002084"/>
    <w:rsid w:val="000055E3"/>
    <w:rsid w:val="000063FF"/>
    <w:rsid w:val="000069B9"/>
    <w:rsid w:val="00007855"/>
    <w:rsid w:val="000108DE"/>
    <w:rsid w:val="0001096E"/>
    <w:rsid w:val="00010D2F"/>
    <w:rsid w:val="000131EA"/>
    <w:rsid w:val="00014B8F"/>
    <w:rsid w:val="00014EC9"/>
    <w:rsid w:val="00016D7A"/>
    <w:rsid w:val="000206E0"/>
    <w:rsid w:val="00021325"/>
    <w:rsid w:val="00021818"/>
    <w:rsid w:val="00022DDF"/>
    <w:rsid w:val="00023140"/>
    <w:rsid w:val="0002598D"/>
    <w:rsid w:val="00025D55"/>
    <w:rsid w:val="000268CE"/>
    <w:rsid w:val="00026F9B"/>
    <w:rsid w:val="00027AA9"/>
    <w:rsid w:val="00027E24"/>
    <w:rsid w:val="000322C6"/>
    <w:rsid w:val="000333D4"/>
    <w:rsid w:val="00036CF6"/>
    <w:rsid w:val="000421A9"/>
    <w:rsid w:val="00042644"/>
    <w:rsid w:val="00042725"/>
    <w:rsid w:val="00043E0B"/>
    <w:rsid w:val="0004481B"/>
    <w:rsid w:val="0004561D"/>
    <w:rsid w:val="00045B71"/>
    <w:rsid w:val="00047BA5"/>
    <w:rsid w:val="00051B31"/>
    <w:rsid w:val="00054A2A"/>
    <w:rsid w:val="00055F26"/>
    <w:rsid w:val="00057936"/>
    <w:rsid w:val="00057A2B"/>
    <w:rsid w:val="00057D86"/>
    <w:rsid w:val="00060084"/>
    <w:rsid w:val="00060E55"/>
    <w:rsid w:val="00062949"/>
    <w:rsid w:val="00063134"/>
    <w:rsid w:val="00063896"/>
    <w:rsid w:val="00064F05"/>
    <w:rsid w:val="00065E19"/>
    <w:rsid w:val="00070318"/>
    <w:rsid w:val="000714B1"/>
    <w:rsid w:val="0007217F"/>
    <w:rsid w:val="000726B9"/>
    <w:rsid w:val="000726C5"/>
    <w:rsid w:val="00072B10"/>
    <w:rsid w:val="00073A30"/>
    <w:rsid w:val="00074551"/>
    <w:rsid w:val="00074841"/>
    <w:rsid w:val="00074DA5"/>
    <w:rsid w:val="0007544D"/>
    <w:rsid w:val="00075D42"/>
    <w:rsid w:val="00076D19"/>
    <w:rsid w:val="000805CB"/>
    <w:rsid w:val="0008206B"/>
    <w:rsid w:val="00082461"/>
    <w:rsid w:val="00083030"/>
    <w:rsid w:val="00084595"/>
    <w:rsid w:val="00084D90"/>
    <w:rsid w:val="00085A69"/>
    <w:rsid w:val="00086FFF"/>
    <w:rsid w:val="000873F1"/>
    <w:rsid w:val="000878C8"/>
    <w:rsid w:val="00091561"/>
    <w:rsid w:val="00091F5E"/>
    <w:rsid w:val="00092002"/>
    <w:rsid w:val="00093719"/>
    <w:rsid w:val="00093B11"/>
    <w:rsid w:val="00093CE2"/>
    <w:rsid w:val="00094B76"/>
    <w:rsid w:val="000965DA"/>
    <w:rsid w:val="000A00E9"/>
    <w:rsid w:val="000A0468"/>
    <w:rsid w:val="000A0F31"/>
    <w:rsid w:val="000A11C9"/>
    <w:rsid w:val="000A15C0"/>
    <w:rsid w:val="000A2DCC"/>
    <w:rsid w:val="000A3085"/>
    <w:rsid w:val="000A3891"/>
    <w:rsid w:val="000A5906"/>
    <w:rsid w:val="000A620F"/>
    <w:rsid w:val="000A64DF"/>
    <w:rsid w:val="000A65E2"/>
    <w:rsid w:val="000A6A3A"/>
    <w:rsid w:val="000A7C76"/>
    <w:rsid w:val="000C22E1"/>
    <w:rsid w:val="000C452F"/>
    <w:rsid w:val="000C5A6B"/>
    <w:rsid w:val="000D2DF2"/>
    <w:rsid w:val="000D4CFD"/>
    <w:rsid w:val="000D4EF6"/>
    <w:rsid w:val="000D5AFC"/>
    <w:rsid w:val="000D637A"/>
    <w:rsid w:val="000D6864"/>
    <w:rsid w:val="000D6B36"/>
    <w:rsid w:val="000D70ED"/>
    <w:rsid w:val="000D7243"/>
    <w:rsid w:val="000D7841"/>
    <w:rsid w:val="000E0A37"/>
    <w:rsid w:val="000E41B5"/>
    <w:rsid w:val="000E4588"/>
    <w:rsid w:val="000E49F6"/>
    <w:rsid w:val="000E524C"/>
    <w:rsid w:val="000E5BF1"/>
    <w:rsid w:val="000E688A"/>
    <w:rsid w:val="000F0BB4"/>
    <w:rsid w:val="000F4AEC"/>
    <w:rsid w:val="000F5D45"/>
    <w:rsid w:val="000F611B"/>
    <w:rsid w:val="000F7A4A"/>
    <w:rsid w:val="001009D4"/>
    <w:rsid w:val="0010174B"/>
    <w:rsid w:val="00102537"/>
    <w:rsid w:val="001077A7"/>
    <w:rsid w:val="001136D5"/>
    <w:rsid w:val="001154A5"/>
    <w:rsid w:val="001210C7"/>
    <w:rsid w:val="00121ECB"/>
    <w:rsid w:val="00122506"/>
    <w:rsid w:val="00122CE3"/>
    <w:rsid w:val="00122E95"/>
    <w:rsid w:val="00123411"/>
    <w:rsid w:val="001242D4"/>
    <w:rsid w:val="0012608F"/>
    <w:rsid w:val="001301C5"/>
    <w:rsid w:val="00130F9B"/>
    <w:rsid w:val="00131C74"/>
    <w:rsid w:val="0013231F"/>
    <w:rsid w:val="00133082"/>
    <w:rsid w:val="00134A3A"/>
    <w:rsid w:val="00134B1B"/>
    <w:rsid w:val="00134E67"/>
    <w:rsid w:val="001435B1"/>
    <w:rsid w:val="00145D99"/>
    <w:rsid w:val="00147750"/>
    <w:rsid w:val="00147D72"/>
    <w:rsid w:val="00147FA0"/>
    <w:rsid w:val="001505F7"/>
    <w:rsid w:val="00150647"/>
    <w:rsid w:val="0015204D"/>
    <w:rsid w:val="001528C7"/>
    <w:rsid w:val="00152DE4"/>
    <w:rsid w:val="00156862"/>
    <w:rsid w:val="001604FC"/>
    <w:rsid w:val="00160A67"/>
    <w:rsid w:val="00161018"/>
    <w:rsid w:val="00163177"/>
    <w:rsid w:val="001642C1"/>
    <w:rsid w:val="001707B6"/>
    <w:rsid w:val="001709CD"/>
    <w:rsid w:val="00170B93"/>
    <w:rsid w:val="001711A5"/>
    <w:rsid w:val="0017120D"/>
    <w:rsid w:val="00171AB0"/>
    <w:rsid w:val="0017252A"/>
    <w:rsid w:val="001726FB"/>
    <w:rsid w:val="0017289D"/>
    <w:rsid w:val="00173022"/>
    <w:rsid w:val="00173916"/>
    <w:rsid w:val="001739AC"/>
    <w:rsid w:val="00173F85"/>
    <w:rsid w:val="001741F2"/>
    <w:rsid w:val="001755D5"/>
    <w:rsid w:val="00175B3E"/>
    <w:rsid w:val="00176804"/>
    <w:rsid w:val="00181939"/>
    <w:rsid w:val="00181964"/>
    <w:rsid w:val="00181E46"/>
    <w:rsid w:val="001835EB"/>
    <w:rsid w:val="00186CDC"/>
    <w:rsid w:val="00187E1C"/>
    <w:rsid w:val="001915BC"/>
    <w:rsid w:val="00191F07"/>
    <w:rsid w:val="00192EDC"/>
    <w:rsid w:val="00192F62"/>
    <w:rsid w:val="00194B1A"/>
    <w:rsid w:val="00194BFB"/>
    <w:rsid w:val="00194DE4"/>
    <w:rsid w:val="00194FC0"/>
    <w:rsid w:val="001955D8"/>
    <w:rsid w:val="0019567A"/>
    <w:rsid w:val="00195EBA"/>
    <w:rsid w:val="0019619D"/>
    <w:rsid w:val="001A0D99"/>
    <w:rsid w:val="001A2694"/>
    <w:rsid w:val="001A3186"/>
    <w:rsid w:val="001A547C"/>
    <w:rsid w:val="001A5E8E"/>
    <w:rsid w:val="001A676F"/>
    <w:rsid w:val="001A6B83"/>
    <w:rsid w:val="001A6C2C"/>
    <w:rsid w:val="001A7016"/>
    <w:rsid w:val="001A762C"/>
    <w:rsid w:val="001A7C5B"/>
    <w:rsid w:val="001B122D"/>
    <w:rsid w:val="001B141F"/>
    <w:rsid w:val="001B203F"/>
    <w:rsid w:val="001B3042"/>
    <w:rsid w:val="001B40A5"/>
    <w:rsid w:val="001B4A1D"/>
    <w:rsid w:val="001B5012"/>
    <w:rsid w:val="001B5F52"/>
    <w:rsid w:val="001B6D8A"/>
    <w:rsid w:val="001B6EB3"/>
    <w:rsid w:val="001C06E8"/>
    <w:rsid w:val="001C0A7F"/>
    <w:rsid w:val="001C1B72"/>
    <w:rsid w:val="001C320C"/>
    <w:rsid w:val="001C3DE4"/>
    <w:rsid w:val="001C54DC"/>
    <w:rsid w:val="001C5D53"/>
    <w:rsid w:val="001D066B"/>
    <w:rsid w:val="001D0D2B"/>
    <w:rsid w:val="001D14D1"/>
    <w:rsid w:val="001D20C5"/>
    <w:rsid w:val="001D29C4"/>
    <w:rsid w:val="001D412B"/>
    <w:rsid w:val="001D4681"/>
    <w:rsid w:val="001D47A8"/>
    <w:rsid w:val="001D5599"/>
    <w:rsid w:val="001D6176"/>
    <w:rsid w:val="001D637E"/>
    <w:rsid w:val="001E14FA"/>
    <w:rsid w:val="001E206E"/>
    <w:rsid w:val="001E328C"/>
    <w:rsid w:val="001E3C9B"/>
    <w:rsid w:val="001E4014"/>
    <w:rsid w:val="001E4073"/>
    <w:rsid w:val="001E4E90"/>
    <w:rsid w:val="001E59C7"/>
    <w:rsid w:val="001E5CD8"/>
    <w:rsid w:val="001E7CBD"/>
    <w:rsid w:val="001F02E9"/>
    <w:rsid w:val="001F28BB"/>
    <w:rsid w:val="001F360F"/>
    <w:rsid w:val="001F424E"/>
    <w:rsid w:val="001F42FB"/>
    <w:rsid w:val="001F4943"/>
    <w:rsid w:val="001F68B7"/>
    <w:rsid w:val="001F7609"/>
    <w:rsid w:val="002021B9"/>
    <w:rsid w:val="002027F9"/>
    <w:rsid w:val="00206C32"/>
    <w:rsid w:val="002115D7"/>
    <w:rsid w:val="00211CC1"/>
    <w:rsid w:val="00212B95"/>
    <w:rsid w:val="00212DC6"/>
    <w:rsid w:val="00215E92"/>
    <w:rsid w:val="00216153"/>
    <w:rsid w:val="002161F4"/>
    <w:rsid w:val="00217454"/>
    <w:rsid w:val="0022018D"/>
    <w:rsid w:val="00220CD9"/>
    <w:rsid w:val="00226480"/>
    <w:rsid w:val="00226725"/>
    <w:rsid w:val="00226D7F"/>
    <w:rsid w:val="00226E49"/>
    <w:rsid w:val="002300BB"/>
    <w:rsid w:val="002310ED"/>
    <w:rsid w:val="002311A8"/>
    <w:rsid w:val="0023663A"/>
    <w:rsid w:val="00242442"/>
    <w:rsid w:val="00242B98"/>
    <w:rsid w:val="00243BF5"/>
    <w:rsid w:val="002450AB"/>
    <w:rsid w:val="00246EF9"/>
    <w:rsid w:val="00246F44"/>
    <w:rsid w:val="0024790D"/>
    <w:rsid w:val="0025185F"/>
    <w:rsid w:val="0025190A"/>
    <w:rsid w:val="00251C6B"/>
    <w:rsid w:val="00254596"/>
    <w:rsid w:val="00254BA2"/>
    <w:rsid w:val="00257190"/>
    <w:rsid w:val="00257506"/>
    <w:rsid w:val="00257615"/>
    <w:rsid w:val="00257D96"/>
    <w:rsid w:val="00257EBA"/>
    <w:rsid w:val="00261B6A"/>
    <w:rsid w:val="00261E19"/>
    <w:rsid w:val="00261F11"/>
    <w:rsid w:val="00262509"/>
    <w:rsid w:val="002638F3"/>
    <w:rsid w:val="00264093"/>
    <w:rsid w:val="00265099"/>
    <w:rsid w:val="002650A6"/>
    <w:rsid w:val="00266027"/>
    <w:rsid w:val="0026605F"/>
    <w:rsid w:val="00271B17"/>
    <w:rsid w:val="002735AC"/>
    <w:rsid w:val="00273B46"/>
    <w:rsid w:val="00276AB3"/>
    <w:rsid w:val="0027798F"/>
    <w:rsid w:val="00277DCA"/>
    <w:rsid w:val="00281A9C"/>
    <w:rsid w:val="0028253E"/>
    <w:rsid w:val="00285ADF"/>
    <w:rsid w:val="002868BB"/>
    <w:rsid w:val="00286A36"/>
    <w:rsid w:val="002919C3"/>
    <w:rsid w:val="00291C16"/>
    <w:rsid w:val="0029428B"/>
    <w:rsid w:val="002954DA"/>
    <w:rsid w:val="0029751C"/>
    <w:rsid w:val="002A16D9"/>
    <w:rsid w:val="002A1B90"/>
    <w:rsid w:val="002A3901"/>
    <w:rsid w:val="002A39C6"/>
    <w:rsid w:val="002A3C24"/>
    <w:rsid w:val="002A496F"/>
    <w:rsid w:val="002A4E2F"/>
    <w:rsid w:val="002A4F9E"/>
    <w:rsid w:val="002A7133"/>
    <w:rsid w:val="002A7E1B"/>
    <w:rsid w:val="002A7F56"/>
    <w:rsid w:val="002B1308"/>
    <w:rsid w:val="002B5CB0"/>
    <w:rsid w:val="002B5FBC"/>
    <w:rsid w:val="002B6330"/>
    <w:rsid w:val="002B67A9"/>
    <w:rsid w:val="002B6C00"/>
    <w:rsid w:val="002B729D"/>
    <w:rsid w:val="002B7547"/>
    <w:rsid w:val="002C1319"/>
    <w:rsid w:val="002C1F14"/>
    <w:rsid w:val="002C3191"/>
    <w:rsid w:val="002C3672"/>
    <w:rsid w:val="002C3897"/>
    <w:rsid w:val="002C401E"/>
    <w:rsid w:val="002C406A"/>
    <w:rsid w:val="002C46CD"/>
    <w:rsid w:val="002C4D69"/>
    <w:rsid w:val="002D1247"/>
    <w:rsid w:val="002D1367"/>
    <w:rsid w:val="002D145D"/>
    <w:rsid w:val="002D1772"/>
    <w:rsid w:val="002D2811"/>
    <w:rsid w:val="002D47CB"/>
    <w:rsid w:val="002D5C6A"/>
    <w:rsid w:val="002D720B"/>
    <w:rsid w:val="002D79F5"/>
    <w:rsid w:val="002E0734"/>
    <w:rsid w:val="002E2BF0"/>
    <w:rsid w:val="002E39FF"/>
    <w:rsid w:val="002E4115"/>
    <w:rsid w:val="002E5101"/>
    <w:rsid w:val="002E5502"/>
    <w:rsid w:val="002F1432"/>
    <w:rsid w:val="002F1F06"/>
    <w:rsid w:val="002F2548"/>
    <w:rsid w:val="002F2D8F"/>
    <w:rsid w:val="002F3D8A"/>
    <w:rsid w:val="002F4B68"/>
    <w:rsid w:val="002F6D2B"/>
    <w:rsid w:val="002F74B4"/>
    <w:rsid w:val="002F760A"/>
    <w:rsid w:val="0030145D"/>
    <w:rsid w:val="00302324"/>
    <w:rsid w:val="00302900"/>
    <w:rsid w:val="00302AD3"/>
    <w:rsid w:val="00302CEA"/>
    <w:rsid w:val="00303965"/>
    <w:rsid w:val="00305230"/>
    <w:rsid w:val="00310B66"/>
    <w:rsid w:val="00311880"/>
    <w:rsid w:val="00312BB0"/>
    <w:rsid w:val="00313B8D"/>
    <w:rsid w:val="00314802"/>
    <w:rsid w:val="0031757B"/>
    <w:rsid w:val="003224EE"/>
    <w:rsid w:val="003232D2"/>
    <w:rsid w:val="00323301"/>
    <w:rsid w:val="00324A19"/>
    <w:rsid w:val="00324F17"/>
    <w:rsid w:val="00326293"/>
    <w:rsid w:val="003274B7"/>
    <w:rsid w:val="003300B5"/>
    <w:rsid w:val="003303E4"/>
    <w:rsid w:val="00331F5D"/>
    <w:rsid w:val="003322F7"/>
    <w:rsid w:val="0033392D"/>
    <w:rsid w:val="00333ECE"/>
    <w:rsid w:val="0033409D"/>
    <w:rsid w:val="003344A9"/>
    <w:rsid w:val="003349E5"/>
    <w:rsid w:val="0033719E"/>
    <w:rsid w:val="003377C7"/>
    <w:rsid w:val="00341A14"/>
    <w:rsid w:val="00341CEA"/>
    <w:rsid w:val="00343E54"/>
    <w:rsid w:val="003442B5"/>
    <w:rsid w:val="003449D4"/>
    <w:rsid w:val="00345D5A"/>
    <w:rsid w:val="003462CA"/>
    <w:rsid w:val="003472E7"/>
    <w:rsid w:val="00347D02"/>
    <w:rsid w:val="00351FB6"/>
    <w:rsid w:val="00353A10"/>
    <w:rsid w:val="00354D5F"/>
    <w:rsid w:val="00355CE4"/>
    <w:rsid w:val="003576C3"/>
    <w:rsid w:val="003579CE"/>
    <w:rsid w:val="003604FD"/>
    <w:rsid w:val="0036076D"/>
    <w:rsid w:val="00360FD6"/>
    <w:rsid w:val="00361A62"/>
    <w:rsid w:val="003629DE"/>
    <w:rsid w:val="003633F7"/>
    <w:rsid w:val="00364412"/>
    <w:rsid w:val="00364474"/>
    <w:rsid w:val="00364E0B"/>
    <w:rsid w:val="00365A2F"/>
    <w:rsid w:val="00366CAD"/>
    <w:rsid w:val="0036740F"/>
    <w:rsid w:val="00367CA5"/>
    <w:rsid w:val="0037022F"/>
    <w:rsid w:val="00371B54"/>
    <w:rsid w:val="0037301A"/>
    <w:rsid w:val="00373731"/>
    <w:rsid w:val="003738A1"/>
    <w:rsid w:val="003755B6"/>
    <w:rsid w:val="00376FCB"/>
    <w:rsid w:val="00377E3D"/>
    <w:rsid w:val="003819BD"/>
    <w:rsid w:val="003845AA"/>
    <w:rsid w:val="003857CF"/>
    <w:rsid w:val="00385FC6"/>
    <w:rsid w:val="0038641F"/>
    <w:rsid w:val="00390EED"/>
    <w:rsid w:val="0039192A"/>
    <w:rsid w:val="00391B88"/>
    <w:rsid w:val="00392AAB"/>
    <w:rsid w:val="00393660"/>
    <w:rsid w:val="003953B3"/>
    <w:rsid w:val="003957FB"/>
    <w:rsid w:val="00395CD6"/>
    <w:rsid w:val="00395FA6"/>
    <w:rsid w:val="00396550"/>
    <w:rsid w:val="003A02BE"/>
    <w:rsid w:val="003A0877"/>
    <w:rsid w:val="003A0B5F"/>
    <w:rsid w:val="003A2156"/>
    <w:rsid w:val="003A2B89"/>
    <w:rsid w:val="003A3EA4"/>
    <w:rsid w:val="003A47F8"/>
    <w:rsid w:val="003A577B"/>
    <w:rsid w:val="003A6268"/>
    <w:rsid w:val="003A6AE9"/>
    <w:rsid w:val="003A7CC4"/>
    <w:rsid w:val="003A7F91"/>
    <w:rsid w:val="003B0274"/>
    <w:rsid w:val="003B2391"/>
    <w:rsid w:val="003B44CA"/>
    <w:rsid w:val="003B5075"/>
    <w:rsid w:val="003B6A77"/>
    <w:rsid w:val="003C0206"/>
    <w:rsid w:val="003C097C"/>
    <w:rsid w:val="003C4940"/>
    <w:rsid w:val="003C6F20"/>
    <w:rsid w:val="003C71C7"/>
    <w:rsid w:val="003C75D1"/>
    <w:rsid w:val="003C7A2D"/>
    <w:rsid w:val="003D0CA8"/>
    <w:rsid w:val="003D23D9"/>
    <w:rsid w:val="003D29D3"/>
    <w:rsid w:val="003D2B38"/>
    <w:rsid w:val="003D2B7A"/>
    <w:rsid w:val="003D481D"/>
    <w:rsid w:val="003D53DC"/>
    <w:rsid w:val="003D5D99"/>
    <w:rsid w:val="003E0320"/>
    <w:rsid w:val="003E069A"/>
    <w:rsid w:val="003E10DA"/>
    <w:rsid w:val="003E115D"/>
    <w:rsid w:val="003E1874"/>
    <w:rsid w:val="003E2103"/>
    <w:rsid w:val="003E29C2"/>
    <w:rsid w:val="003E2A85"/>
    <w:rsid w:val="003E4CB2"/>
    <w:rsid w:val="003E4DA6"/>
    <w:rsid w:val="003E5A38"/>
    <w:rsid w:val="003F0291"/>
    <w:rsid w:val="003F0EAB"/>
    <w:rsid w:val="003F38FB"/>
    <w:rsid w:val="00400563"/>
    <w:rsid w:val="00401396"/>
    <w:rsid w:val="004014E0"/>
    <w:rsid w:val="00401DA4"/>
    <w:rsid w:val="00405C1C"/>
    <w:rsid w:val="0040630B"/>
    <w:rsid w:val="0040642E"/>
    <w:rsid w:val="00410516"/>
    <w:rsid w:val="004108B0"/>
    <w:rsid w:val="00411BFD"/>
    <w:rsid w:val="00413268"/>
    <w:rsid w:val="004152C9"/>
    <w:rsid w:val="004158A8"/>
    <w:rsid w:val="00417376"/>
    <w:rsid w:val="00420897"/>
    <w:rsid w:val="00420AD5"/>
    <w:rsid w:val="00420BB1"/>
    <w:rsid w:val="00421630"/>
    <w:rsid w:val="0042209C"/>
    <w:rsid w:val="00422EB7"/>
    <w:rsid w:val="004232F8"/>
    <w:rsid w:val="004264A7"/>
    <w:rsid w:val="0042681C"/>
    <w:rsid w:val="00426F50"/>
    <w:rsid w:val="0042770C"/>
    <w:rsid w:val="00427796"/>
    <w:rsid w:val="00430375"/>
    <w:rsid w:val="00430780"/>
    <w:rsid w:val="00431F6D"/>
    <w:rsid w:val="00433349"/>
    <w:rsid w:val="00433D35"/>
    <w:rsid w:val="004354A7"/>
    <w:rsid w:val="004354BF"/>
    <w:rsid w:val="00435C54"/>
    <w:rsid w:val="00436A39"/>
    <w:rsid w:val="00436C8B"/>
    <w:rsid w:val="004410AD"/>
    <w:rsid w:val="00442A5A"/>
    <w:rsid w:val="0044305C"/>
    <w:rsid w:val="00443FF9"/>
    <w:rsid w:val="004446E1"/>
    <w:rsid w:val="00446777"/>
    <w:rsid w:val="00446DA8"/>
    <w:rsid w:val="004503DB"/>
    <w:rsid w:val="004507B9"/>
    <w:rsid w:val="0045153B"/>
    <w:rsid w:val="00455785"/>
    <w:rsid w:val="00455D99"/>
    <w:rsid w:val="00456596"/>
    <w:rsid w:val="00457A11"/>
    <w:rsid w:val="00460C02"/>
    <w:rsid w:val="00464CC3"/>
    <w:rsid w:val="004654E9"/>
    <w:rsid w:val="004662CD"/>
    <w:rsid w:val="00466607"/>
    <w:rsid w:val="004668B5"/>
    <w:rsid w:val="00466C32"/>
    <w:rsid w:val="00467FAA"/>
    <w:rsid w:val="00470D3D"/>
    <w:rsid w:val="00471305"/>
    <w:rsid w:val="0047252A"/>
    <w:rsid w:val="00472E43"/>
    <w:rsid w:val="00473AB7"/>
    <w:rsid w:val="004742F5"/>
    <w:rsid w:val="00474388"/>
    <w:rsid w:val="00474655"/>
    <w:rsid w:val="0047481B"/>
    <w:rsid w:val="00477D8F"/>
    <w:rsid w:val="004819BB"/>
    <w:rsid w:val="00482655"/>
    <w:rsid w:val="004827F2"/>
    <w:rsid w:val="00483950"/>
    <w:rsid w:val="004856A1"/>
    <w:rsid w:val="00485ACC"/>
    <w:rsid w:val="00486366"/>
    <w:rsid w:val="004864B5"/>
    <w:rsid w:val="00486D0B"/>
    <w:rsid w:val="00487AAF"/>
    <w:rsid w:val="00491646"/>
    <w:rsid w:val="004917AD"/>
    <w:rsid w:val="004918A8"/>
    <w:rsid w:val="004918C1"/>
    <w:rsid w:val="00492D41"/>
    <w:rsid w:val="00495CC4"/>
    <w:rsid w:val="004969A7"/>
    <w:rsid w:val="00497F56"/>
    <w:rsid w:val="004A2D28"/>
    <w:rsid w:val="004A39F1"/>
    <w:rsid w:val="004A4706"/>
    <w:rsid w:val="004A531E"/>
    <w:rsid w:val="004A59FE"/>
    <w:rsid w:val="004A5B87"/>
    <w:rsid w:val="004A64FC"/>
    <w:rsid w:val="004B1360"/>
    <w:rsid w:val="004B18F2"/>
    <w:rsid w:val="004B2091"/>
    <w:rsid w:val="004B3CB4"/>
    <w:rsid w:val="004B3DAE"/>
    <w:rsid w:val="004B4221"/>
    <w:rsid w:val="004B457D"/>
    <w:rsid w:val="004B49A0"/>
    <w:rsid w:val="004B6995"/>
    <w:rsid w:val="004C1692"/>
    <w:rsid w:val="004C2288"/>
    <w:rsid w:val="004C2355"/>
    <w:rsid w:val="004C3021"/>
    <w:rsid w:val="004C30AE"/>
    <w:rsid w:val="004C4A9E"/>
    <w:rsid w:val="004C4BDB"/>
    <w:rsid w:val="004C652E"/>
    <w:rsid w:val="004C7078"/>
    <w:rsid w:val="004C7F85"/>
    <w:rsid w:val="004D03D7"/>
    <w:rsid w:val="004D07F7"/>
    <w:rsid w:val="004D23F8"/>
    <w:rsid w:val="004D2F59"/>
    <w:rsid w:val="004D3A84"/>
    <w:rsid w:val="004D5482"/>
    <w:rsid w:val="004D6D14"/>
    <w:rsid w:val="004D716D"/>
    <w:rsid w:val="004E06EB"/>
    <w:rsid w:val="004E149A"/>
    <w:rsid w:val="004E16BF"/>
    <w:rsid w:val="004E1885"/>
    <w:rsid w:val="004E26C0"/>
    <w:rsid w:val="004E2ECF"/>
    <w:rsid w:val="004E407F"/>
    <w:rsid w:val="004E6E3D"/>
    <w:rsid w:val="004E7063"/>
    <w:rsid w:val="004F0B5F"/>
    <w:rsid w:val="004F2298"/>
    <w:rsid w:val="0050193E"/>
    <w:rsid w:val="00502A2B"/>
    <w:rsid w:val="00502E30"/>
    <w:rsid w:val="00503BD4"/>
    <w:rsid w:val="005079F2"/>
    <w:rsid w:val="00510F31"/>
    <w:rsid w:val="0051154A"/>
    <w:rsid w:val="00512C4E"/>
    <w:rsid w:val="00514670"/>
    <w:rsid w:val="0051467D"/>
    <w:rsid w:val="005173AF"/>
    <w:rsid w:val="00517EBC"/>
    <w:rsid w:val="005232DB"/>
    <w:rsid w:val="00526BC3"/>
    <w:rsid w:val="00531082"/>
    <w:rsid w:val="005317FE"/>
    <w:rsid w:val="0053259E"/>
    <w:rsid w:val="005339E5"/>
    <w:rsid w:val="00533D03"/>
    <w:rsid w:val="00536248"/>
    <w:rsid w:val="00537B08"/>
    <w:rsid w:val="0054223A"/>
    <w:rsid w:val="00542F73"/>
    <w:rsid w:val="005433EF"/>
    <w:rsid w:val="00544E6E"/>
    <w:rsid w:val="005506B8"/>
    <w:rsid w:val="005520C9"/>
    <w:rsid w:val="00554F09"/>
    <w:rsid w:val="00556498"/>
    <w:rsid w:val="00556872"/>
    <w:rsid w:val="005572F2"/>
    <w:rsid w:val="00557724"/>
    <w:rsid w:val="00561B56"/>
    <w:rsid w:val="0056298A"/>
    <w:rsid w:val="00562B0E"/>
    <w:rsid w:val="00563383"/>
    <w:rsid w:val="005639F6"/>
    <w:rsid w:val="00564231"/>
    <w:rsid w:val="00566B69"/>
    <w:rsid w:val="00567655"/>
    <w:rsid w:val="005676DB"/>
    <w:rsid w:val="005676EA"/>
    <w:rsid w:val="00571551"/>
    <w:rsid w:val="005722A3"/>
    <w:rsid w:val="0057310B"/>
    <w:rsid w:val="005734A1"/>
    <w:rsid w:val="00573620"/>
    <w:rsid w:val="00575C4B"/>
    <w:rsid w:val="0057608B"/>
    <w:rsid w:val="00577074"/>
    <w:rsid w:val="005778D0"/>
    <w:rsid w:val="005806A7"/>
    <w:rsid w:val="005821BC"/>
    <w:rsid w:val="0058264D"/>
    <w:rsid w:val="00582691"/>
    <w:rsid w:val="0058388C"/>
    <w:rsid w:val="00584BA8"/>
    <w:rsid w:val="0058536D"/>
    <w:rsid w:val="005862FA"/>
    <w:rsid w:val="00586389"/>
    <w:rsid w:val="00587353"/>
    <w:rsid w:val="00590052"/>
    <w:rsid w:val="00591936"/>
    <w:rsid w:val="00593513"/>
    <w:rsid w:val="005936C4"/>
    <w:rsid w:val="00593CF5"/>
    <w:rsid w:val="00595A45"/>
    <w:rsid w:val="005967FA"/>
    <w:rsid w:val="005A05CA"/>
    <w:rsid w:val="005A1E30"/>
    <w:rsid w:val="005A2441"/>
    <w:rsid w:val="005A28BD"/>
    <w:rsid w:val="005A402B"/>
    <w:rsid w:val="005A4134"/>
    <w:rsid w:val="005A4802"/>
    <w:rsid w:val="005A759D"/>
    <w:rsid w:val="005A77DF"/>
    <w:rsid w:val="005B006F"/>
    <w:rsid w:val="005B04A0"/>
    <w:rsid w:val="005B0CE9"/>
    <w:rsid w:val="005B114D"/>
    <w:rsid w:val="005B12F4"/>
    <w:rsid w:val="005B2021"/>
    <w:rsid w:val="005B79A8"/>
    <w:rsid w:val="005C0562"/>
    <w:rsid w:val="005C31F6"/>
    <w:rsid w:val="005C48B2"/>
    <w:rsid w:val="005C4F4C"/>
    <w:rsid w:val="005C5648"/>
    <w:rsid w:val="005C6F08"/>
    <w:rsid w:val="005C7061"/>
    <w:rsid w:val="005D007E"/>
    <w:rsid w:val="005D11B0"/>
    <w:rsid w:val="005D2776"/>
    <w:rsid w:val="005D315B"/>
    <w:rsid w:val="005D3C21"/>
    <w:rsid w:val="005D3F0C"/>
    <w:rsid w:val="005D4126"/>
    <w:rsid w:val="005E1419"/>
    <w:rsid w:val="005E1BE8"/>
    <w:rsid w:val="005E1D92"/>
    <w:rsid w:val="005E2115"/>
    <w:rsid w:val="005E2596"/>
    <w:rsid w:val="005E2794"/>
    <w:rsid w:val="005E3DD3"/>
    <w:rsid w:val="005F0A14"/>
    <w:rsid w:val="005F3C89"/>
    <w:rsid w:val="005F5191"/>
    <w:rsid w:val="0060007E"/>
    <w:rsid w:val="0060058E"/>
    <w:rsid w:val="00602448"/>
    <w:rsid w:val="00602980"/>
    <w:rsid w:val="00603555"/>
    <w:rsid w:val="00603D21"/>
    <w:rsid w:val="00603EAF"/>
    <w:rsid w:val="00605632"/>
    <w:rsid w:val="00605A3B"/>
    <w:rsid w:val="0061046A"/>
    <w:rsid w:val="00610C1A"/>
    <w:rsid w:val="00611EC6"/>
    <w:rsid w:val="00612499"/>
    <w:rsid w:val="00612733"/>
    <w:rsid w:val="00612C09"/>
    <w:rsid w:val="00614F97"/>
    <w:rsid w:val="00616AD7"/>
    <w:rsid w:val="0061747B"/>
    <w:rsid w:val="00624463"/>
    <w:rsid w:val="00624EAA"/>
    <w:rsid w:val="00624FEC"/>
    <w:rsid w:val="006252B9"/>
    <w:rsid w:val="0062628C"/>
    <w:rsid w:val="00632AF7"/>
    <w:rsid w:val="00632DB8"/>
    <w:rsid w:val="006334DC"/>
    <w:rsid w:val="00635F11"/>
    <w:rsid w:val="00642364"/>
    <w:rsid w:val="006427DD"/>
    <w:rsid w:val="00642D5A"/>
    <w:rsid w:val="0064374F"/>
    <w:rsid w:val="00646007"/>
    <w:rsid w:val="00646776"/>
    <w:rsid w:val="00646EE7"/>
    <w:rsid w:val="00647400"/>
    <w:rsid w:val="0064795B"/>
    <w:rsid w:val="0065280A"/>
    <w:rsid w:val="00654C95"/>
    <w:rsid w:val="00657E32"/>
    <w:rsid w:val="006608E9"/>
    <w:rsid w:val="00663800"/>
    <w:rsid w:val="00664184"/>
    <w:rsid w:val="006644B0"/>
    <w:rsid w:val="00665168"/>
    <w:rsid w:val="00670D4E"/>
    <w:rsid w:val="006718D8"/>
    <w:rsid w:val="006718F6"/>
    <w:rsid w:val="00672040"/>
    <w:rsid w:val="00672BEE"/>
    <w:rsid w:val="00672DB3"/>
    <w:rsid w:val="00673305"/>
    <w:rsid w:val="00673FC8"/>
    <w:rsid w:val="006744D6"/>
    <w:rsid w:val="00674774"/>
    <w:rsid w:val="00675083"/>
    <w:rsid w:val="00675FB2"/>
    <w:rsid w:val="006761A7"/>
    <w:rsid w:val="0067629D"/>
    <w:rsid w:val="00677221"/>
    <w:rsid w:val="006801D1"/>
    <w:rsid w:val="006806E5"/>
    <w:rsid w:val="006812DE"/>
    <w:rsid w:val="00681C04"/>
    <w:rsid w:val="006828D9"/>
    <w:rsid w:val="00682F58"/>
    <w:rsid w:val="006843EC"/>
    <w:rsid w:val="00684D79"/>
    <w:rsid w:val="0068554E"/>
    <w:rsid w:val="0068596C"/>
    <w:rsid w:val="00686FB8"/>
    <w:rsid w:val="00690442"/>
    <w:rsid w:val="006905B6"/>
    <w:rsid w:val="006905EB"/>
    <w:rsid w:val="00690D98"/>
    <w:rsid w:val="0069249B"/>
    <w:rsid w:val="00692CA3"/>
    <w:rsid w:val="00692CD4"/>
    <w:rsid w:val="006940C2"/>
    <w:rsid w:val="00694921"/>
    <w:rsid w:val="00696872"/>
    <w:rsid w:val="00696EE2"/>
    <w:rsid w:val="00696EF4"/>
    <w:rsid w:val="00697F27"/>
    <w:rsid w:val="006A0F9D"/>
    <w:rsid w:val="006A1F0F"/>
    <w:rsid w:val="006A247B"/>
    <w:rsid w:val="006A2694"/>
    <w:rsid w:val="006A2FB1"/>
    <w:rsid w:val="006A3039"/>
    <w:rsid w:val="006A3EBA"/>
    <w:rsid w:val="006A3F34"/>
    <w:rsid w:val="006A4487"/>
    <w:rsid w:val="006A4AC7"/>
    <w:rsid w:val="006A4ED2"/>
    <w:rsid w:val="006A5159"/>
    <w:rsid w:val="006A6513"/>
    <w:rsid w:val="006A722C"/>
    <w:rsid w:val="006A7FE5"/>
    <w:rsid w:val="006B010C"/>
    <w:rsid w:val="006B0C74"/>
    <w:rsid w:val="006B2523"/>
    <w:rsid w:val="006B2DD5"/>
    <w:rsid w:val="006B466B"/>
    <w:rsid w:val="006B7101"/>
    <w:rsid w:val="006C059C"/>
    <w:rsid w:val="006C1608"/>
    <w:rsid w:val="006C30A7"/>
    <w:rsid w:val="006C5874"/>
    <w:rsid w:val="006C6175"/>
    <w:rsid w:val="006C79C5"/>
    <w:rsid w:val="006D0894"/>
    <w:rsid w:val="006D1B37"/>
    <w:rsid w:val="006D29C3"/>
    <w:rsid w:val="006D2BBE"/>
    <w:rsid w:val="006D62ED"/>
    <w:rsid w:val="006D7027"/>
    <w:rsid w:val="006D722D"/>
    <w:rsid w:val="006E1032"/>
    <w:rsid w:val="006E2B81"/>
    <w:rsid w:val="006E308C"/>
    <w:rsid w:val="006E47EE"/>
    <w:rsid w:val="006E5AB7"/>
    <w:rsid w:val="006F191C"/>
    <w:rsid w:val="006F3FFC"/>
    <w:rsid w:val="006F536A"/>
    <w:rsid w:val="006F5C76"/>
    <w:rsid w:val="0070036C"/>
    <w:rsid w:val="00701C19"/>
    <w:rsid w:val="007067DD"/>
    <w:rsid w:val="007108DF"/>
    <w:rsid w:val="00711197"/>
    <w:rsid w:val="00711A76"/>
    <w:rsid w:val="00712E88"/>
    <w:rsid w:val="00714E9C"/>
    <w:rsid w:val="00717153"/>
    <w:rsid w:val="0071796B"/>
    <w:rsid w:val="007208D4"/>
    <w:rsid w:val="007240C0"/>
    <w:rsid w:val="007244F0"/>
    <w:rsid w:val="00725136"/>
    <w:rsid w:val="00727BD3"/>
    <w:rsid w:val="00727DC8"/>
    <w:rsid w:val="0073142A"/>
    <w:rsid w:val="007318B4"/>
    <w:rsid w:val="00731C0A"/>
    <w:rsid w:val="00731F38"/>
    <w:rsid w:val="0073357F"/>
    <w:rsid w:val="00736A8C"/>
    <w:rsid w:val="00736D08"/>
    <w:rsid w:val="00740C6E"/>
    <w:rsid w:val="00742921"/>
    <w:rsid w:val="00744733"/>
    <w:rsid w:val="00744F10"/>
    <w:rsid w:val="00745F5D"/>
    <w:rsid w:val="00747793"/>
    <w:rsid w:val="00747994"/>
    <w:rsid w:val="00747D41"/>
    <w:rsid w:val="007502A0"/>
    <w:rsid w:val="00750611"/>
    <w:rsid w:val="00751A47"/>
    <w:rsid w:val="00751D80"/>
    <w:rsid w:val="00755EAB"/>
    <w:rsid w:val="00756C4A"/>
    <w:rsid w:val="00756EDC"/>
    <w:rsid w:val="00760E0F"/>
    <w:rsid w:val="007622E7"/>
    <w:rsid w:val="0076252D"/>
    <w:rsid w:val="00762CCF"/>
    <w:rsid w:val="0076510D"/>
    <w:rsid w:val="00765B6E"/>
    <w:rsid w:val="007673F4"/>
    <w:rsid w:val="00767DA9"/>
    <w:rsid w:val="00770916"/>
    <w:rsid w:val="00773EAE"/>
    <w:rsid w:val="00774989"/>
    <w:rsid w:val="00775888"/>
    <w:rsid w:val="00776182"/>
    <w:rsid w:val="00777619"/>
    <w:rsid w:val="00777FA7"/>
    <w:rsid w:val="00781F85"/>
    <w:rsid w:val="00783F80"/>
    <w:rsid w:val="00784422"/>
    <w:rsid w:val="00784893"/>
    <w:rsid w:val="00784FE3"/>
    <w:rsid w:val="00787501"/>
    <w:rsid w:val="00790472"/>
    <w:rsid w:val="00790911"/>
    <w:rsid w:val="00790C68"/>
    <w:rsid w:val="007933B4"/>
    <w:rsid w:val="007934C1"/>
    <w:rsid w:val="00793683"/>
    <w:rsid w:val="007941B7"/>
    <w:rsid w:val="00795EBA"/>
    <w:rsid w:val="00796BA3"/>
    <w:rsid w:val="007972E5"/>
    <w:rsid w:val="00797D8C"/>
    <w:rsid w:val="00797DD5"/>
    <w:rsid w:val="007A0654"/>
    <w:rsid w:val="007A1586"/>
    <w:rsid w:val="007A2590"/>
    <w:rsid w:val="007A4663"/>
    <w:rsid w:val="007A788A"/>
    <w:rsid w:val="007A7961"/>
    <w:rsid w:val="007B1267"/>
    <w:rsid w:val="007B281A"/>
    <w:rsid w:val="007B3865"/>
    <w:rsid w:val="007B3991"/>
    <w:rsid w:val="007B402E"/>
    <w:rsid w:val="007B4088"/>
    <w:rsid w:val="007B45D2"/>
    <w:rsid w:val="007B4D89"/>
    <w:rsid w:val="007B57FC"/>
    <w:rsid w:val="007B69D7"/>
    <w:rsid w:val="007B7279"/>
    <w:rsid w:val="007B77F4"/>
    <w:rsid w:val="007C00BF"/>
    <w:rsid w:val="007C22F4"/>
    <w:rsid w:val="007C2EC3"/>
    <w:rsid w:val="007C77CD"/>
    <w:rsid w:val="007C7F1F"/>
    <w:rsid w:val="007D00FA"/>
    <w:rsid w:val="007D08BD"/>
    <w:rsid w:val="007D0BBE"/>
    <w:rsid w:val="007D2D73"/>
    <w:rsid w:val="007D6AE7"/>
    <w:rsid w:val="007D6D6C"/>
    <w:rsid w:val="007D78FC"/>
    <w:rsid w:val="007E240E"/>
    <w:rsid w:val="007E28CA"/>
    <w:rsid w:val="007E2FA5"/>
    <w:rsid w:val="007E327D"/>
    <w:rsid w:val="007E46C7"/>
    <w:rsid w:val="007E68D8"/>
    <w:rsid w:val="007F1CF8"/>
    <w:rsid w:val="007F4748"/>
    <w:rsid w:val="007F4C2D"/>
    <w:rsid w:val="007F60D7"/>
    <w:rsid w:val="007F6E07"/>
    <w:rsid w:val="00800E02"/>
    <w:rsid w:val="00800EEC"/>
    <w:rsid w:val="00801534"/>
    <w:rsid w:val="00803145"/>
    <w:rsid w:val="00803B26"/>
    <w:rsid w:val="00804261"/>
    <w:rsid w:val="00804E5B"/>
    <w:rsid w:val="00805E02"/>
    <w:rsid w:val="008068DE"/>
    <w:rsid w:val="00806BA0"/>
    <w:rsid w:val="00807413"/>
    <w:rsid w:val="00807841"/>
    <w:rsid w:val="0081123F"/>
    <w:rsid w:val="008119AA"/>
    <w:rsid w:val="0081508D"/>
    <w:rsid w:val="00815AF2"/>
    <w:rsid w:val="008164DA"/>
    <w:rsid w:val="00816EDC"/>
    <w:rsid w:val="00817210"/>
    <w:rsid w:val="008172A3"/>
    <w:rsid w:val="00817B68"/>
    <w:rsid w:val="00820643"/>
    <w:rsid w:val="008209EC"/>
    <w:rsid w:val="00820DAC"/>
    <w:rsid w:val="00821515"/>
    <w:rsid w:val="008217D7"/>
    <w:rsid w:val="00823130"/>
    <w:rsid w:val="008247A6"/>
    <w:rsid w:val="008247CF"/>
    <w:rsid w:val="00826E6A"/>
    <w:rsid w:val="00826F2A"/>
    <w:rsid w:val="008301AD"/>
    <w:rsid w:val="0083537F"/>
    <w:rsid w:val="0083583C"/>
    <w:rsid w:val="00835F52"/>
    <w:rsid w:val="00841049"/>
    <w:rsid w:val="008418A8"/>
    <w:rsid w:val="00843BF0"/>
    <w:rsid w:val="008440C9"/>
    <w:rsid w:val="0084448D"/>
    <w:rsid w:val="00845891"/>
    <w:rsid w:val="008463D6"/>
    <w:rsid w:val="0084656E"/>
    <w:rsid w:val="008465CF"/>
    <w:rsid w:val="00846FFF"/>
    <w:rsid w:val="0084763E"/>
    <w:rsid w:val="00850158"/>
    <w:rsid w:val="00850BC5"/>
    <w:rsid w:val="00853CBA"/>
    <w:rsid w:val="00854A62"/>
    <w:rsid w:val="00855131"/>
    <w:rsid w:val="0085574D"/>
    <w:rsid w:val="008566C4"/>
    <w:rsid w:val="00861DE9"/>
    <w:rsid w:val="0086378D"/>
    <w:rsid w:val="008642B8"/>
    <w:rsid w:val="00864F93"/>
    <w:rsid w:val="00865E4F"/>
    <w:rsid w:val="00865EF5"/>
    <w:rsid w:val="008663BF"/>
    <w:rsid w:val="008663CB"/>
    <w:rsid w:val="008668FA"/>
    <w:rsid w:val="00870367"/>
    <w:rsid w:val="008708F8"/>
    <w:rsid w:val="00871804"/>
    <w:rsid w:val="00872963"/>
    <w:rsid w:val="0087658F"/>
    <w:rsid w:val="00876AE1"/>
    <w:rsid w:val="00876E85"/>
    <w:rsid w:val="008777B6"/>
    <w:rsid w:val="00881513"/>
    <w:rsid w:val="00881846"/>
    <w:rsid w:val="0088212F"/>
    <w:rsid w:val="00882B61"/>
    <w:rsid w:val="00883703"/>
    <w:rsid w:val="00883820"/>
    <w:rsid w:val="00883D87"/>
    <w:rsid w:val="00883F48"/>
    <w:rsid w:val="00890FAE"/>
    <w:rsid w:val="008919A0"/>
    <w:rsid w:val="00893A6B"/>
    <w:rsid w:val="00893CF1"/>
    <w:rsid w:val="008945FE"/>
    <w:rsid w:val="0089497A"/>
    <w:rsid w:val="00896029"/>
    <w:rsid w:val="008A0C6E"/>
    <w:rsid w:val="008A1172"/>
    <w:rsid w:val="008A129F"/>
    <w:rsid w:val="008A182E"/>
    <w:rsid w:val="008A226D"/>
    <w:rsid w:val="008A2A16"/>
    <w:rsid w:val="008A40B4"/>
    <w:rsid w:val="008A6CA5"/>
    <w:rsid w:val="008A7225"/>
    <w:rsid w:val="008B0247"/>
    <w:rsid w:val="008B0BE2"/>
    <w:rsid w:val="008B0D16"/>
    <w:rsid w:val="008B1C0D"/>
    <w:rsid w:val="008B235A"/>
    <w:rsid w:val="008B3128"/>
    <w:rsid w:val="008B3695"/>
    <w:rsid w:val="008B4A86"/>
    <w:rsid w:val="008B4CFE"/>
    <w:rsid w:val="008B4E72"/>
    <w:rsid w:val="008B6812"/>
    <w:rsid w:val="008B6F47"/>
    <w:rsid w:val="008C22FB"/>
    <w:rsid w:val="008C2B61"/>
    <w:rsid w:val="008C2FF6"/>
    <w:rsid w:val="008C4155"/>
    <w:rsid w:val="008C621F"/>
    <w:rsid w:val="008C667C"/>
    <w:rsid w:val="008D1B28"/>
    <w:rsid w:val="008D23C1"/>
    <w:rsid w:val="008D5D07"/>
    <w:rsid w:val="008D63CE"/>
    <w:rsid w:val="008D6418"/>
    <w:rsid w:val="008E00FF"/>
    <w:rsid w:val="008E175E"/>
    <w:rsid w:val="008E26BC"/>
    <w:rsid w:val="008E2CD0"/>
    <w:rsid w:val="008E470A"/>
    <w:rsid w:val="008E503C"/>
    <w:rsid w:val="008E53D4"/>
    <w:rsid w:val="008E5FE2"/>
    <w:rsid w:val="008E7A69"/>
    <w:rsid w:val="008F1415"/>
    <w:rsid w:val="008F2B69"/>
    <w:rsid w:val="008F2CFD"/>
    <w:rsid w:val="008F3138"/>
    <w:rsid w:val="008F4752"/>
    <w:rsid w:val="008F512D"/>
    <w:rsid w:val="008F5A53"/>
    <w:rsid w:val="008F7846"/>
    <w:rsid w:val="008F7C84"/>
    <w:rsid w:val="0090009F"/>
    <w:rsid w:val="009027F5"/>
    <w:rsid w:val="00903CE5"/>
    <w:rsid w:val="0090475B"/>
    <w:rsid w:val="00906025"/>
    <w:rsid w:val="009076EE"/>
    <w:rsid w:val="00912211"/>
    <w:rsid w:val="00912CA4"/>
    <w:rsid w:val="009137BF"/>
    <w:rsid w:val="00913F87"/>
    <w:rsid w:val="0091466C"/>
    <w:rsid w:val="00914F9F"/>
    <w:rsid w:val="009169DF"/>
    <w:rsid w:val="00916DE4"/>
    <w:rsid w:val="009175C8"/>
    <w:rsid w:val="00921302"/>
    <w:rsid w:val="009218EC"/>
    <w:rsid w:val="00922823"/>
    <w:rsid w:val="00922A3F"/>
    <w:rsid w:val="00923BE5"/>
    <w:rsid w:val="009245B4"/>
    <w:rsid w:val="00924B30"/>
    <w:rsid w:val="00925BA1"/>
    <w:rsid w:val="0092689B"/>
    <w:rsid w:val="00932A53"/>
    <w:rsid w:val="009335D1"/>
    <w:rsid w:val="00934FED"/>
    <w:rsid w:val="0093555F"/>
    <w:rsid w:val="0093608B"/>
    <w:rsid w:val="00936141"/>
    <w:rsid w:val="009365B9"/>
    <w:rsid w:val="00936CC2"/>
    <w:rsid w:val="009373B3"/>
    <w:rsid w:val="0094051A"/>
    <w:rsid w:val="0094199D"/>
    <w:rsid w:val="0094550E"/>
    <w:rsid w:val="00946393"/>
    <w:rsid w:val="009504A0"/>
    <w:rsid w:val="009504FD"/>
    <w:rsid w:val="009517F1"/>
    <w:rsid w:val="00955586"/>
    <w:rsid w:val="0095674E"/>
    <w:rsid w:val="00956F7A"/>
    <w:rsid w:val="0095766E"/>
    <w:rsid w:val="0095776F"/>
    <w:rsid w:val="0095778C"/>
    <w:rsid w:val="00957DF8"/>
    <w:rsid w:val="00961B05"/>
    <w:rsid w:val="00961B1F"/>
    <w:rsid w:val="00961E24"/>
    <w:rsid w:val="00961F69"/>
    <w:rsid w:val="0096233E"/>
    <w:rsid w:val="00962698"/>
    <w:rsid w:val="00962DCB"/>
    <w:rsid w:val="00963DE8"/>
    <w:rsid w:val="009643A9"/>
    <w:rsid w:val="009644F2"/>
    <w:rsid w:val="00966775"/>
    <w:rsid w:val="00971094"/>
    <w:rsid w:val="009712D6"/>
    <w:rsid w:val="00971E49"/>
    <w:rsid w:val="00972FC7"/>
    <w:rsid w:val="0097315D"/>
    <w:rsid w:val="009748A2"/>
    <w:rsid w:val="00975195"/>
    <w:rsid w:val="00976002"/>
    <w:rsid w:val="00976438"/>
    <w:rsid w:val="00976B9F"/>
    <w:rsid w:val="009847C7"/>
    <w:rsid w:val="00985AB0"/>
    <w:rsid w:val="0098647D"/>
    <w:rsid w:val="0098652B"/>
    <w:rsid w:val="00986CA7"/>
    <w:rsid w:val="00990D5B"/>
    <w:rsid w:val="009927CF"/>
    <w:rsid w:val="009934E3"/>
    <w:rsid w:val="00993EC1"/>
    <w:rsid w:val="0099538E"/>
    <w:rsid w:val="00996179"/>
    <w:rsid w:val="00996C1B"/>
    <w:rsid w:val="009A0B65"/>
    <w:rsid w:val="009A1096"/>
    <w:rsid w:val="009A1D4E"/>
    <w:rsid w:val="009A20CE"/>
    <w:rsid w:val="009A2CBA"/>
    <w:rsid w:val="009A349A"/>
    <w:rsid w:val="009A37AC"/>
    <w:rsid w:val="009A4AB2"/>
    <w:rsid w:val="009A5B0B"/>
    <w:rsid w:val="009A76A7"/>
    <w:rsid w:val="009B05AC"/>
    <w:rsid w:val="009B2314"/>
    <w:rsid w:val="009B3DE7"/>
    <w:rsid w:val="009B4752"/>
    <w:rsid w:val="009B4DBE"/>
    <w:rsid w:val="009B5972"/>
    <w:rsid w:val="009B6E87"/>
    <w:rsid w:val="009B7D95"/>
    <w:rsid w:val="009C0C50"/>
    <w:rsid w:val="009C3560"/>
    <w:rsid w:val="009C53EC"/>
    <w:rsid w:val="009C595D"/>
    <w:rsid w:val="009C7E65"/>
    <w:rsid w:val="009D0784"/>
    <w:rsid w:val="009D1DC8"/>
    <w:rsid w:val="009D2A1C"/>
    <w:rsid w:val="009D61EC"/>
    <w:rsid w:val="009D69A6"/>
    <w:rsid w:val="009D795F"/>
    <w:rsid w:val="009E0784"/>
    <w:rsid w:val="009E0992"/>
    <w:rsid w:val="009E32BA"/>
    <w:rsid w:val="009E3B5E"/>
    <w:rsid w:val="009E3F7B"/>
    <w:rsid w:val="009E4E68"/>
    <w:rsid w:val="009E56DA"/>
    <w:rsid w:val="009E5CA4"/>
    <w:rsid w:val="009E5F0A"/>
    <w:rsid w:val="009E5F56"/>
    <w:rsid w:val="009E694D"/>
    <w:rsid w:val="009E7849"/>
    <w:rsid w:val="009F0D00"/>
    <w:rsid w:val="009F1266"/>
    <w:rsid w:val="009F22E1"/>
    <w:rsid w:val="009F269F"/>
    <w:rsid w:val="009F332E"/>
    <w:rsid w:val="009F791C"/>
    <w:rsid w:val="009F7C59"/>
    <w:rsid w:val="00A0026F"/>
    <w:rsid w:val="00A01000"/>
    <w:rsid w:val="00A01666"/>
    <w:rsid w:val="00A04DF7"/>
    <w:rsid w:val="00A05830"/>
    <w:rsid w:val="00A05E65"/>
    <w:rsid w:val="00A06A9B"/>
    <w:rsid w:val="00A06F12"/>
    <w:rsid w:val="00A10225"/>
    <w:rsid w:val="00A11DC5"/>
    <w:rsid w:val="00A12CEB"/>
    <w:rsid w:val="00A13482"/>
    <w:rsid w:val="00A13688"/>
    <w:rsid w:val="00A13844"/>
    <w:rsid w:val="00A14789"/>
    <w:rsid w:val="00A1663F"/>
    <w:rsid w:val="00A16F8D"/>
    <w:rsid w:val="00A17291"/>
    <w:rsid w:val="00A1733D"/>
    <w:rsid w:val="00A203E8"/>
    <w:rsid w:val="00A2050E"/>
    <w:rsid w:val="00A21368"/>
    <w:rsid w:val="00A220E8"/>
    <w:rsid w:val="00A2309F"/>
    <w:rsid w:val="00A23567"/>
    <w:rsid w:val="00A24499"/>
    <w:rsid w:val="00A24AF3"/>
    <w:rsid w:val="00A24BC2"/>
    <w:rsid w:val="00A260A2"/>
    <w:rsid w:val="00A27135"/>
    <w:rsid w:val="00A27E8C"/>
    <w:rsid w:val="00A30227"/>
    <w:rsid w:val="00A32BFA"/>
    <w:rsid w:val="00A342B6"/>
    <w:rsid w:val="00A34A58"/>
    <w:rsid w:val="00A352C3"/>
    <w:rsid w:val="00A366EC"/>
    <w:rsid w:val="00A36BD8"/>
    <w:rsid w:val="00A37373"/>
    <w:rsid w:val="00A37B71"/>
    <w:rsid w:val="00A4104A"/>
    <w:rsid w:val="00A43486"/>
    <w:rsid w:val="00A43A74"/>
    <w:rsid w:val="00A44FEF"/>
    <w:rsid w:val="00A45A09"/>
    <w:rsid w:val="00A47867"/>
    <w:rsid w:val="00A50281"/>
    <w:rsid w:val="00A50972"/>
    <w:rsid w:val="00A51342"/>
    <w:rsid w:val="00A52636"/>
    <w:rsid w:val="00A53371"/>
    <w:rsid w:val="00A54DA8"/>
    <w:rsid w:val="00A55B00"/>
    <w:rsid w:val="00A569CC"/>
    <w:rsid w:val="00A6100D"/>
    <w:rsid w:val="00A64054"/>
    <w:rsid w:val="00A641E2"/>
    <w:rsid w:val="00A656B7"/>
    <w:rsid w:val="00A659FE"/>
    <w:rsid w:val="00A65DFF"/>
    <w:rsid w:val="00A702BB"/>
    <w:rsid w:val="00A70338"/>
    <w:rsid w:val="00A71845"/>
    <w:rsid w:val="00A72BA4"/>
    <w:rsid w:val="00A72EAB"/>
    <w:rsid w:val="00A73CAA"/>
    <w:rsid w:val="00A73D76"/>
    <w:rsid w:val="00A74208"/>
    <w:rsid w:val="00A74C4E"/>
    <w:rsid w:val="00A7549F"/>
    <w:rsid w:val="00A75CF6"/>
    <w:rsid w:val="00A76084"/>
    <w:rsid w:val="00A76F8B"/>
    <w:rsid w:val="00A7743E"/>
    <w:rsid w:val="00A8044B"/>
    <w:rsid w:val="00A80811"/>
    <w:rsid w:val="00A82899"/>
    <w:rsid w:val="00A83843"/>
    <w:rsid w:val="00A84E88"/>
    <w:rsid w:val="00A8617C"/>
    <w:rsid w:val="00A864BF"/>
    <w:rsid w:val="00A90C09"/>
    <w:rsid w:val="00A91621"/>
    <w:rsid w:val="00A927C5"/>
    <w:rsid w:val="00A964B1"/>
    <w:rsid w:val="00A97978"/>
    <w:rsid w:val="00A97B7A"/>
    <w:rsid w:val="00AA04D1"/>
    <w:rsid w:val="00AA0AEC"/>
    <w:rsid w:val="00AA28F5"/>
    <w:rsid w:val="00AA3138"/>
    <w:rsid w:val="00AA390E"/>
    <w:rsid w:val="00AA3BBC"/>
    <w:rsid w:val="00AA4D0D"/>
    <w:rsid w:val="00AA5317"/>
    <w:rsid w:val="00AA6A07"/>
    <w:rsid w:val="00AA78A7"/>
    <w:rsid w:val="00AB0D40"/>
    <w:rsid w:val="00AB1227"/>
    <w:rsid w:val="00AB1290"/>
    <w:rsid w:val="00AB1B32"/>
    <w:rsid w:val="00AB4D12"/>
    <w:rsid w:val="00AB56C3"/>
    <w:rsid w:val="00AB5AF2"/>
    <w:rsid w:val="00AB6163"/>
    <w:rsid w:val="00AC2545"/>
    <w:rsid w:val="00AC2D5A"/>
    <w:rsid w:val="00AC3248"/>
    <w:rsid w:val="00AC5B5E"/>
    <w:rsid w:val="00AC5C01"/>
    <w:rsid w:val="00AC7180"/>
    <w:rsid w:val="00AD0FB0"/>
    <w:rsid w:val="00AD1BD0"/>
    <w:rsid w:val="00AD1FE4"/>
    <w:rsid w:val="00AD2288"/>
    <w:rsid w:val="00AD230E"/>
    <w:rsid w:val="00AD2CB4"/>
    <w:rsid w:val="00AD350B"/>
    <w:rsid w:val="00AD406E"/>
    <w:rsid w:val="00AD47DF"/>
    <w:rsid w:val="00AD4874"/>
    <w:rsid w:val="00AD4C74"/>
    <w:rsid w:val="00AD666D"/>
    <w:rsid w:val="00AE09C1"/>
    <w:rsid w:val="00AE3DFA"/>
    <w:rsid w:val="00AE46BC"/>
    <w:rsid w:val="00AE5324"/>
    <w:rsid w:val="00AE5751"/>
    <w:rsid w:val="00AE5F74"/>
    <w:rsid w:val="00AE624A"/>
    <w:rsid w:val="00AE6E08"/>
    <w:rsid w:val="00AE6F20"/>
    <w:rsid w:val="00AE7C7E"/>
    <w:rsid w:val="00AF0313"/>
    <w:rsid w:val="00AF0A8B"/>
    <w:rsid w:val="00AF13BA"/>
    <w:rsid w:val="00AF2C19"/>
    <w:rsid w:val="00AF4C97"/>
    <w:rsid w:val="00AF4D65"/>
    <w:rsid w:val="00AF5212"/>
    <w:rsid w:val="00B000F1"/>
    <w:rsid w:val="00B01BD4"/>
    <w:rsid w:val="00B02067"/>
    <w:rsid w:val="00B04A08"/>
    <w:rsid w:val="00B05A3E"/>
    <w:rsid w:val="00B062C3"/>
    <w:rsid w:val="00B073D9"/>
    <w:rsid w:val="00B1193B"/>
    <w:rsid w:val="00B124E8"/>
    <w:rsid w:val="00B12AD0"/>
    <w:rsid w:val="00B1419D"/>
    <w:rsid w:val="00B14DB4"/>
    <w:rsid w:val="00B156D9"/>
    <w:rsid w:val="00B16A84"/>
    <w:rsid w:val="00B16B27"/>
    <w:rsid w:val="00B16DD2"/>
    <w:rsid w:val="00B17298"/>
    <w:rsid w:val="00B21476"/>
    <w:rsid w:val="00B21962"/>
    <w:rsid w:val="00B23A9F"/>
    <w:rsid w:val="00B23EB5"/>
    <w:rsid w:val="00B24810"/>
    <w:rsid w:val="00B25E1E"/>
    <w:rsid w:val="00B264B9"/>
    <w:rsid w:val="00B27057"/>
    <w:rsid w:val="00B30292"/>
    <w:rsid w:val="00B3036E"/>
    <w:rsid w:val="00B30C8D"/>
    <w:rsid w:val="00B31192"/>
    <w:rsid w:val="00B311C0"/>
    <w:rsid w:val="00B312CB"/>
    <w:rsid w:val="00B31D36"/>
    <w:rsid w:val="00B32B8F"/>
    <w:rsid w:val="00B3405F"/>
    <w:rsid w:val="00B35B19"/>
    <w:rsid w:val="00B37F7F"/>
    <w:rsid w:val="00B408AF"/>
    <w:rsid w:val="00B4263E"/>
    <w:rsid w:val="00B42809"/>
    <w:rsid w:val="00B44424"/>
    <w:rsid w:val="00B44DB6"/>
    <w:rsid w:val="00B455BC"/>
    <w:rsid w:val="00B45A87"/>
    <w:rsid w:val="00B45D5D"/>
    <w:rsid w:val="00B472A7"/>
    <w:rsid w:val="00B50C34"/>
    <w:rsid w:val="00B53378"/>
    <w:rsid w:val="00B53631"/>
    <w:rsid w:val="00B537F3"/>
    <w:rsid w:val="00B53899"/>
    <w:rsid w:val="00B57899"/>
    <w:rsid w:val="00B57ACA"/>
    <w:rsid w:val="00B60F32"/>
    <w:rsid w:val="00B63B1D"/>
    <w:rsid w:val="00B647FF"/>
    <w:rsid w:val="00B655A7"/>
    <w:rsid w:val="00B707E3"/>
    <w:rsid w:val="00B71048"/>
    <w:rsid w:val="00B7177C"/>
    <w:rsid w:val="00B71C19"/>
    <w:rsid w:val="00B72A25"/>
    <w:rsid w:val="00B72F21"/>
    <w:rsid w:val="00B74016"/>
    <w:rsid w:val="00B77818"/>
    <w:rsid w:val="00B80038"/>
    <w:rsid w:val="00B80052"/>
    <w:rsid w:val="00B80A15"/>
    <w:rsid w:val="00B828A2"/>
    <w:rsid w:val="00B87482"/>
    <w:rsid w:val="00B87B9D"/>
    <w:rsid w:val="00B91051"/>
    <w:rsid w:val="00B92B3A"/>
    <w:rsid w:val="00B92F63"/>
    <w:rsid w:val="00B9309C"/>
    <w:rsid w:val="00B939BB"/>
    <w:rsid w:val="00B94198"/>
    <w:rsid w:val="00B948CF"/>
    <w:rsid w:val="00B95BF1"/>
    <w:rsid w:val="00B96033"/>
    <w:rsid w:val="00B96F7E"/>
    <w:rsid w:val="00BA0BE9"/>
    <w:rsid w:val="00BA5C96"/>
    <w:rsid w:val="00BA6FF3"/>
    <w:rsid w:val="00BA7B80"/>
    <w:rsid w:val="00BB06C0"/>
    <w:rsid w:val="00BB1338"/>
    <w:rsid w:val="00BB2997"/>
    <w:rsid w:val="00BB2B5C"/>
    <w:rsid w:val="00BB2E7B"/>
    <w:rsid w:val="00BB7667"/>
    <w:rsid w:val="00BB7AB5"/>
    <w:rsid w:val="00BB7B20"/>
    <w:rsid w:val="00BC0056"/>
    <w:rsid w:val="00BC1871"/>
    <w:rsid w:val="00BC2970"/>
    <w:rsid w:val="00BC2BB6"/>
    <w:rsid w:val="00BC2D60"/>
    <w:rsid w:val="00BC2FA2"/>
    <w:rsid w:val="00BC4A7E"/>
    <w:rsid w:val="00BC5143"/>
    <w:rsid w:val="00BC54EC"/>
    <w:rsid w:val="00BC5BE2"/>
    <w:rsid w:val="00BC73C9"/>
    <w:rsid w:val="00BC7534"/>
    <w:rsid w:val="00BC7CD9"/>
    <w:rsid w:val="00BD0D81"/>
    <w:rsid w:val="00BD4839"/>
    <w:rsid w:val="00BD5C28"/>
    <w:rsid w:val="00BE06BB"/>
    <w:rsid w:val="00BE0CD0"/>
    <w:rsid w:val="00BE34C1"/>
    <w:rsid w:val="00BE4686"/>
    <w:rsid w:val="00BE485F"/>
    <w:rsid w:val="00BE5D6D"/>
    <w:rsid w:val="00BE6507"/>
    <w:rsid w:val="00BF2D51"/>
    <w:rsid w:val="00BF3589"/>
    <w:rsid w:val="00BF3FE2"/>
    <w:rsid w:val="00BF58C7"/>
    <w:rsid w:val="00BF69E3"/>
    <w:rsid w:val="00BF6E73"/>
    <w:rsid w:val="00BF7B51"/>
    <w:rsid w:val="00C0149B"/>
    <w:rsid w:val="00C01F37"/>
    <w:rsid w:val="00C025AC"/>
    <w:rsid w:val="00C02FAE"/>
    <w:rsid w:val="00C03655"/>
    <w:rsid w:val="00C042F2"/>
    <w:rsid w:val="00C04C53"/>
    <w:rsid w:val="00C07728"/>
    <w:rsid w:val="00C114E7"/>
    <w:rsid w:val="00C116C4"/>
    <w:rsid w:val="00C12276"/>
    <w:rsid w:val="00C12797"/>
    <w:rsid w:val="00C12F75"/>
    <w:rsid w:val="00C13F52"/>
    <w:rsid w:val="00C142B7"/>
    <w:rsid w:val="00C16192"/>
    <w:rsid w:val="00C17AF8"/>
    <w:rsid w:val="00C17FF4"/>
    <w:rsid w:val="00C20C43"/>
    <w:rsid w:val="00C21FD0"/>
    <w:rsid w:val="00C24082"/>
    <w:rsid w:val="00C24FD5"/>
    <w:rsid w:val="00C25418"/>
    <w:rsid w:val="00C26216"/>
    <w:rsid w:val="00C30023"/>
    <w:rsid w:val="00C30C04"/>
    <w:rsid w:val="00C31B7D"/>
    <w:rsid w:val="00C31E3A"/>
    <w:rsid w:val="00C325FD"/>
    <w:rsid w:val="00C33114"/>
    <w:rsid w:val="00C33393"/>
    <w:rsid w:val="00C3546E"/>
    <w:rsid w:val="00C37889"/>
    <w:rsid w:val="00C40982"/>
    <w:rsid w:val="00C40AD7"/>
    <w:rsid w:val="00C4228D"/>
    <w:rsid w:val="00C423B3"/>
    <w:rsid w:val="00C42A38"/>
    <w:rsid w:val="00C44270"/>
    <w:rsid w:val="00C474FA"/>
    <w:rsid w:val="00C5069D"/>
    <w:rsid w:val="00C52287"/>
    <w:rsid w:val="00C5252C"/>
    <w:rsid w:val="00C52BF9"/>
    <w:rsid w:val="00C53CD3"/>
    <w:rsid w:val="00C543F0"/>
    <w:rsid w:val="00C54731"/>
    <w:rsid w:val="00C5473C"/>
    <w:rsid w:val="00C55CB8"/>
    <w:rsid w:val="00C561E9"/>
    <w:rsid w:val="00C56707"/>
    <w:rsid w:val="00C57D8C"/>
    <w:rsid w:val="00C60B20"/>
    <w:rsid w:val="00C60E0B"/>
    <w:rsid w:val="00C612D3"/>
    <w:rsid w:val="00C64A33"/>
    <w:rsid w:val="00C64F6B"/>
    <w:rsid w:val="00C6602C"/>
    <w:rsid w:val="00C704CA"/>
    <w:rsid w:val="00C70F7B"/>
    <w:rsid w:val="00C722EB"/>
    <w:rsid w:val="00C74854"/>
    <w:rsid w:val="00C74A09"/>
    <w:rsid w:val="00C77A1B"/>
    <w:rsid w:val="00C77B64"/>
    <w:rsid w:val="00C8143A"/>
    <w:rsid w:val="00C814A5"/>
    <w:rsid w:val="00C81A8A"/>
    <w:rsid w:val="00C8229F"/>
    <w:rsid w:val="00C8237F"/>
    <w:rsid w:val="00C82750"/>
    <w:rsid w:val="00C832A6"/>
    <w:rsid w:val="00C836E2"/>
    <w:rsid w:val="00C837C0"/>
    <w:rsid w:val="00C83F27"/>
    <w:rsid w:val="00C853FB"/>
    <w:rsid w:val="00C8552B"/>
    <w:rsid w:val="00C85FB1"/>
    <w:rsid w:val="00C86375"/>
    <w:rsid w:val="00C866BA"/>
    <w:rsid w:val="00C86804"/>
    <w:rsid w:val="00C86B30"/>
    <w:rsid w:val="00C906E8"/>
    <w:rsid w:val="00C9173D"/>
    <w:rsid w:val="00C93761"/>
    <w:rsid w:val="00C9488B"/>
    <w:rsid w:val="00C951BC"/>
    <w:rsid w:val="00CA0126"/>
    <w:rsid w:val="00CA09E5"/>
    <w:rsid w:val="00CA16D5"/>
    <w:rsid w:val="00CA1789"/>
    <w:rsid w:val="00CA275A"/>
    <w:rsid w:val="00CA2987"/>
    <w:rsid w:val="00CA6D99"/>
    <w:rsid w:val="00CA762D"/>
    <w:rsid w:val="00CB3414"/>
    <w:rsid w:val="00CB366B"/>
    <w:rsid w:val="00CB557B"/>
    <w:rsid w:val="00CB595E"/>
    <w:rsid w:val="00CB69A5"/>
    <w:rsid w:val="00CB7521"/>
    <w:rsid w:val="00CC04A3"/>
    <w:rsid w:val="00CC164F"/>
    <w:rsid w:val="00CC1DDD"/>
    <w:rsid w:val="00CC2BC0"/>
    <w:rsid w:val="00CC35E1"/>
    <w:rsid w:val="00CC5909"/>
    <w:rsid w:val="00CC6F2A"/>
    <w:rsid w:val="00CC7A5B"/>
    <w:rsid w:val="00CD1017"/>
    <w:rsid w:val="00CD1355"/>
    <w:rsid w:val="00CD3878"/>
    <w:rsid w:val="00CD55F9"/>
    <w:rsid w:val="00CD5B4C"/>
    <w:rsid w:val="00CD5C4E"/>
    <w:rsid w:val="00CD7F4B"/>
    <w:rsid w:val="00CE01C7"/>
    <w:rsid w:val="00CE01EE"/>
    <w:rsid w:val="00CE0631"/>
    <w:rsid w:val="00CE0AA6"/>
    <w:rsid w:val="00CE0D64"/>
    <w:rsid w:val="00CE15B5"/>
    <w:rsid w:val="00CE2107"/>
    <w:rsid w:val="00CE37CE"/>
    <w:rsid w:val="00CE389D"/>
    <w:rsid w:val="00CE60D4"/>
    <w:rsid w:val="00CE6601"/>
    <w:rsid w:val="00CE762A"/>
    <w:rsid w:val="00CE79A3"/>
    <w:rsid w:val="00CF14D0"/>
    <w:rsid w:val="00CF1509"/>
    <w:rsid w:val="00CF15EF"/>
    <w:rsid w:val="00CF19F6"/>
    <w:rsid w:val="00CF4515"/>
    <w:rsid w:val="00CF4F29"/>
    <w:rsid w:val="00CF5C88"/>
    <w:rsid w:val="00CF6041"/>
    <w:rsid w:val="00CF6275"/>
    <w:rsid w:val="00CF6A18"/>
    <w:rsid w:val="00CF7215"/>
    <w:rsid w:val="00CF7E8E"/>
    <w:rsid w:val="00D016FA"/>
    <w:rsid w:val="00D02130"/>
    <w:rsid w:val="00D04E07"/>
    <w:rsid w:val="00D04E6F"/>
    <w:rsid w:val="00D1379C"/>
    <w:rsid w:val="00D137A9"/>
    <w:rsid w:val="00D139CE"/>
    <w:rsid w:val="00D13E41"/>
    <w:rsid w:val="00D1474C"/>
    <w:rsid w:val="00D151B6"/>
    <w:rsid w:val="00D15459"/>
    <w:rsid w:val="00D15CBE"/>
    <w:rsid w:val="00D16438"/>
    <w:rsid w:val="00D177EF"/>
    <w:rsid w:val="00D2131E"/>
    <w:rsid w:val="00D21846"/>
    <w:rsid w:val="00D2226E"/>
    <w:rsid w:val="00D240DC"/>
    <w:rsid w:val="00D24236"/>
    <w:rsid w:val="00D24A0A"/>
    <w:rsid w:val="00D25372"/>
    <w:rsid w:val="00D25A60"/>
    <w:rsid w:val="00D3087F"/>
    <w:rsid w:val="00D32411"/>
    <w:rsid w:val="00D32F7D"/>
    <w:rsid w:val="00D348CF"/>
    <w:rsid w:val="00D350B6"/>
    <w:rsid w:val="00D350C1"/>
    <w:rsid w:val="00D36427"/>
    <w:rsid w:val="00D3696E"/>
    <w:rsid w:val="00D37C26"/>
    <w:rsid w:val="00D406AD"/>
    <w:rsid w:val="00D40B58"/>
    <w:rsid w:val="00D42A13"/>
    <w:rsid w:val="00D42E8A"/>
    <w:rsid w:val="00D42EDA"/>
    <w:rsid w:val="00D4351A"/>
    <w:rsid w:val="00D43557"/>
    <w:rsid w:val="00D44C83"/>
    <w:rsid w:val="00D45FCC"/>
    <w:rsid w:val="00D468C0"/>
    <w:rsid w:val="00D476F1"/>
    <w:rsid w:val="00D47812"/>
    <w:rsid w:val="00D47917"/>
    <w:rsid w:val="00D51BA9"/>
    <w:rsid w:val="00D52A19"/>
    <w:rsid w:val="00D5337C"/>
    <w:rsid w:val="00D5339C"/>
    <w:rsid w:val="00D53F02"/>
    <w:rsid w:val="00D540E1"/>
    <w:rsid w:val="00D54265"/>
    <w:rsid w:val="00D562EF"/>
    <w:rsid w:val="00D56CDE"/>
    <w:rsid w:val="00D57FE8"/>
    <w:rsid w:val="00D60C9C"/>
    <w:rsid w:val="00D62D3C"/>
    <w:rsid w:val="00D63D08"/>
    <w:rsid w:val="00D64EAD"/>
    <w:rsid w:val="00D65C5F"/>
    <w:rsid w:val="00D6633B"/>
    <w:rsid w:val="00D679D8"/>
    <w:rsid w:val="00D70472"/>
    <w:rsid w:val="00D70ECA"/>
    <w:rsid w:val="00D730B4"/>
    <w:rsid w:val="00D739BF"/>
    <w:rsid w:val="00D74242"/>
    <w:rsid w:val="00D74D72"/>
    <w:rsid w:val="00D75726"/>
    <w:rsid w:val="00D76FB1"/>
    <w:rsid w:val="00D81207"/>
    <w:rsid w:val="00D820BC"/>
    <w:rsid w:val="00D82CAA"/>
    <w:rsid w:val="00D84700"/>
    <w:rsid w:val="00D85594"/>
    <w:rsid w:val="00D86EBE"/>
    <w:rsid w:val="00D900E2"/>
    <w:rsid w:val="00D9019D"/>
    <w:rsid w:val="00D91562"/>
    <w:rsid w:val="00D922BB"/>
    <w:rsid w:val="00D92836"/>
    <w:rsid w:val="00D9295D"/>
    <w:rsid w:val="00D92A29"/>
    <w:rsid w:val="00D951E5"/>
    <w:rsid w:val="00D96577"/>
    <w:rsid w:val="00D96A89"/>
    <w:rsid w:val="00D9797B"/>
    <w:rsid w:val="00DA16BA"/>
    <w:rsid w:val="00DA2BCE"/>
    <w:rsid w:val="00DA32DC"/>
    <w:rsid w:val="00DA331C"/>
    <w:rsid w:val="00DA5039"/>
    <w:rsid w:val="00DA51B0"/>
    <w:rsid w:val="00DA57B2"/>
    <w:rsid w:val="00DA5B6E"/>
    <w:rsid w:val="00DA6205"/>
    <w:rsid w:val="00DA6DAD"/>
    <w:rsid w:val="00DB1165"/>
    <w:rsid w:val="00DB11DE"/>
    <w:rsid w:val="00DB3383"/>
    <w:rsid w:val="00DB410D"/>
    <w:rsid w:val="00DB5618"/>
    <w:rsid w:val="00DC3BA3"/>
    <w:rsid w:val="00DC5396"/>
    <w:rsid w:val="00DC68AE"/>
    <w:rsid w:val="00DD06C5"/>
    <w:rsid w:val="00DD07CE"/>
    <w:rsid w:val="00DD08A3"/>
    <w:rsid w:val="00DD099B"/>
    <w:rsid w:val="00DD0F13"/>
    <w:rsid w:val="00DD0FC7"/>
    <w:rsid w:val="00DD195C"/>
    <w:rsid w:val="00DD1C14"/>
    <w:rsid w:val="00DD42E6"/>
    <w:rsid w:val="00DD6834"/>
    <w:rsid w:val="00DD711F"/>
    <w:rsid w:val="00DE03DD"/>
    <w:rsid w:val="00DE06F6"/>
    <w:rsid w:val="00DE1931"/>
    <w:rsid w:val="00DE1D36"/>
    <w:rsid w:val="00DE2484"/>
    <w:rsid w:val="00DE2CC1"/>
    <w:rsid w:val="00DF11AF"/>
    <w:rsid w:val="00DF12DB"/>
    <w:rsid w:val="00DF1D82"/>
    <w:rsid w:val="00DF25E1"/>
    <w:rsid w:val="00DF5A9A"/>
    <w:rsid w:val="00DF5B94"/>
    <w:rsid w:val="00DF7965"/>
    <w:rsid w:val="00DF7DF0"/>
    <w:rsid w:val="00DF7ED5"/>
    <w:rsid w:val="00E0121E"/>
    <w:rsid w:val="00E02A56"/>
    <w:rsid w:val="00E033C4"/>
    <w:rsid w:val="00E046BE"/>
    <w:rsid w:val="00E05170"/>
    <w:rsid w:val="00E0588A"/>
    <w:rsid w:val="00E1180C"/>
    <w:rsid w:val="00E12A8A"/>
    <w:rsid w:val="00E13149"/>
    <w:rsid w:val="00E13272"/>
    <w:rsid w:val="00E137B6"/>
    <w:rsid w:val="00E13810"/>
    <w:rsid w:val="00E13D97"/>
    <w:rsid w:val="00E15B45"/>
    <w:rsid w:val="00E17218"/>
    <w:rsid w:val="00E21DF5"/>
    <w:rsid w:val="00E2688D"/>
    <w:rsid w:val="00E32E0B"/>
    <w:rsid w:val="00E3523E"/>
    <w:rsid w:val="00E367EE"/>
    <w:rsid w:val="00E36E0C"/>
    <w:rsid w:val="00E4056F"/>
    <w:rsid w:val="00E411CB"/>
    <w:rsid w:val="00E42FA2"/>
    <w:rsid w:val="00E438D4"/>
    <w:rsid w:val="00E43C5E"/>
    <w:rsid w:val="00E44236"/>
    <w:rsid w:val="00E4518B"/>
    <w:rsid w:val="00E45FED"/>
    <w:rsid w:val="00E46224"/>
    <w:rsid w:val="00E514D4"/>
    <w:rsid w:val="00E51B76"/>
    <w:rsid w:val="00E55224"/>
    <w:rsid w:val="00E55BD4"/>
    <w:rsid w:val="00E56C2B"/>
    <w:rsid w:val="00E570A6"/>
    <w:rsid w:val="00E570D9"/>
    <w:rsid w:val="00E6027F"/>
    <w:rsid w:val="00E60845"/>
    <w:rsid w:val="00E61FBD"/>
    <w:rsid w:val="00E627D2"/>
    <w:rsid w:val="00E639F0"/>
    <w:rsid w:val="00E649DC"/>
    <w:rsid w:val="00E66324"/>
    <w:rsid w:val="00E671D9"/>
    <w:rsid w:val="00E6725A"/>
    <w:rsid w:val="00E67836"/>
    <w:rsid w:val="00E70579"/>
    <w:rsid w:val="00E70624"/>
    <w:rsid w:val="00E70E3C"/>
    <w:rsid w:val="00E7101C"/>
    <w:rsid w:val="00E72D85"/>
    <w:rsid w:val="00E72E64"/>
    <w:rsid w:val="00E74A7B"/>
    <w:rsid w:val="00E75125"/>
    <w:rsid w:val="00E76BFA"/>
    <w:rsid w:val="00E809FB"/>
    <w:rsid w:val="00E81F4A"/>
    <w:rsid w:val="00E82406"/>
    <w:rsid w:val="00E86D4D"/>
    <w:rsid w:val="00E909DD"/>
    <w:rsid w:val="00E91AD8"/>
    <w:rsid w:val="00E95A51"/>
    <w:rsid w:val="00E96668"/>
    <w:rsid w:val="00E96AF6"/>
    <w:rsid w:val="00E97CED"/>
    <w:rsid w:val="00EA0841"/>
    <w:rsid w:val="00EA11E0"/>
    <w:rsid w:val="00EA3405"/>
    <w:rsid w:val="00EA3D9A"/>
    <w:rsid w:val="00EA42E2"/>
    <w:rsid w:val="00EA74FD"/>
    <w:rsid w:val="00EB016B"/>
    <w:rsid w:val="00EB0C1A"/>
    <w:rsid w:val="00EB2BAC"/>
    <w:rsid w:val="00EB2E67"/>
    <w:rsid w:val="00EB314C"/>
    <w:rsid w:val="00EB32B3"/>
    <w:rsid w:val="00EB3705"/>
    <w:rsid w:val="00EB427A"/>
    <w:rsid w:val="00EB58BE"/>
    <w:rsid w:val="00EB5A93"/>
    <w:rsid w:val="00EB5ECB"/>
    <w:rsid w:val="00EC0462"/>
    <w:rsid w:val="00EC2E94"/>
    <w:rsid w:val="00EC2FEC"/>
    <w:rsid w:val="00EC36BA"/>
    <w:rsid w:val="00EC4050"/>
    <w:rsid w:val="00EC4A09"/>
    <w:rsid w:val="00EC59DF"/>
    <w:rsid w:val="00EC7C31"/>
    <w:rsid w:val="00ED04BC"/>
    <w:rsid w:val="00ED08CE"/>
    <w:rsid w:val="00ED0F78"/>
    <w:rsid w:val="00ED1B19"/>
    <w:rsid w:val="00ED1D96"/>
    <w:rsid w:val="00ED355F"/>
    <w:rsid w:val="00ED4C4D"/>
    <w:rsid w:val="00ED4E10"/>
    <w:rsid w:val="00ED7303"/>
    <w:rsid w:val="00EE0E80"/>
    <w:rsid w:val="00EE1E09"/>
    <w:rsid w:val="00EE1FCA"/>
    <w:rsid w:val="00EE223D"/>
    <w:rsid w:val="00EE484F"/>
    <w:rsid w:val="00EE4C11"/>
    <w:rsid w:val="00EE5C47"/>
    <w:rsid w:val="00EE606E"/>
    <w:rsid w:val="00EE73B6"/>
    <w:rsid w:val="00EE7D5A"/>
    <w:rsid w:val="00EF0099"/>
    <w:rsid w:val="00EF2BC4"/>
    <w:rsid w:val="00EF482A"/>
    <w:rsid w:val="00EF4A1E"/>
    <w:rsid w:val="00EF6675"/>
    <w:rsid w:val="00EF667D"/>
    <w:rsid w:val="00EF6BEF"/>
    <w:rsid w:val="00EF77C9"/>
    <w:rsid w:val="00F00CC7"/>
    <w:rsid w:val="00F0190E"/>
    <w:rsid w:val="00F028A2"/>
    <w:rsid w:val="00F02A2B"/>
    <w:rsid w:val="00F02C73"/>
    <w:rsid w:val="00F0344D"/>
    <w:rsid w:val="00F03F8C"/>
    <w:rsid w:val="00F06F41"/>
    <w:rsid w:val="00F0733C"/>
    <w:rsid w:val="00F07868"/>
    <w:rsid w:val="00F125C8"/>
    <w:rsid w:val="00F1400B"/>
    <w:rsid w:val="00F156B8"/>
    <w:rsid w:val="00F161F3"/>
    <w:rsid w:val="00F16A3B"/>
    <w:rsid w:val="00F202D1"/>
    <w:rsid w:val="00F20735"/>
    <w:rsid w:val="00F21006"/>
    <w:rsid w:val="00F22342"/>
    <w:rsid w:val="00F22358"/>
    <w:rsid w:val="00F22FBA"/>
    <w:rsid w:val="00F24652"/>
    <w:rsid w:val="00F24853"/>
    <w:rsid w:val="00F24B88"/>
    <w:rsid w:val="00F24C3C"/>
    <w:rsid w:val="00F2565E"/>
    <w:rsid w:val="00F25D93"/>
    <w:rsid w:val="00F25DAE"/>
    <w:rsid w:val="00F31823"/>
    <w:rsid w:val="00F318E8"/>
    <w:rsid w:val="00F35008"/>
    <w:rsid w:val="00F352BD"/>
    <w:rsid w:val="00F35945"/>
    <w:rsid w:val="00F35A5B"/>
    <w:rsid w:val="00F36D84"/>
    <w:rsid w:val="00F371DB"/>
    <w:rsid w:val="00F40E5A"/>
    <w:rsid w:val="00F41B8C"/>
    <w:rsid w:val="00F4225B"/>
    <w:rsid w:val="00F42A94"/>
    <w:rsid w:val="00F46254"/>
    <w:rsid w:val="00F462F9"/>
    <w:rsid w:val="00F471EF"/>
    <w:rsid w:val="00F47580"/>
    <w:rsid w:val="00F475EB"/>
    <w:rsid w:val="00F51A4E"/>
    <w:rsid w:val="00F529FD"/>
    <w:rsid w:val="00F530F4"/>
    <w:rsid w:val="00F54105"/>
    <w:rsid w:val="00F549FD"/>
    <w:rsid w:val="00F571C4"/>
    <w:rsid w:val="00F607C9"/>
    <w:rsid w:val="00F60F0D"/>
    <w:rsid w:val="00F61447"/>
    <w:rsid w:val="00F63F6E"/>
    <w:rsid w:val="00F6763E"/>
    <w:rsid w:val="00F71E5D"/>
    <w:rsid w:val="00F72046"/>
    <w:rsid w:val="00F7219F"/>
    <w:rsid w:val="00F73307"/>
    <w:rsid w:val="00F73843"/>
    <w:rsid w:val="00F80A50"/>
    <w:rsid w:val="00F8311A"/>
    <w:rsid w:val="00F83552"/>
    <w:rsid w:val="00F841B4"/>
    <w:rsid w:val="00F861BD"/>
    <w:rsid w:val="00F90CA4"/>
    <w:rsid w:val="00F91B2B"/>
    <w:rsid w:val="00F938BA"/>
    <w:rsid w:val="00F94168"/>
    <w:rsid w:val="00F96E7F"/>
    <w:rsid w:val="00F96FD3"/>
    <w:rsid w:val="00F97F23"/>
    <w:rsid w:val="00FA21DA"/>
    <w:rsid w:val="00FA27B7"/>
    <w:rsid w:val="00FA3328"/>
    <w:rsid w:val="00FA3B18"/>
    <w:rsid w:val="00FA3D8A"/>
    <w:rsid w:val="00FA58EF"/>
    <w:rsid w:val="00FA5B3C"/>
    <w:rsid w:val="00FA6058"/>
    <w:rsid w:val="00FA6827"/>
    <w:rsid w:val="00FA70E2"/>
    <w:rsid w:val="00FA7260"/>
    <w:rsid w:val="00FB0244"/>
    <w:rsid w:val="00FB0B57"/>
    <w:rsid w:val="00FB13B6"/>
    <w:rsid w:val="00FB1A62"/>
    <w:rsid w:val="00FB2C7E"/>
    <w:rsid w:val="00FB370D"/>
    <w:rsid w:val="00FB57A4"/>
    <w:rsid w:val="00FC09C4"/>
    <w:rsid w:val="00FC1B09"/>
    <w:rsid w:val="00FC1B1E"/>
    <w:rsid w:val="00FC25B1"/>
    <w:rsid w:val="00FC3A47"/>
    <w:rsid w:val="00FC48AE"/>
    <w:rsid w:val="00FC5F17"/>
    <w:rsid w:val="00FC5F96"/>
    <w:rsid w:val="00FC7B57"/>
    <w:rsid w:val="00FD073F"/>
    <w:rsid w:val="00FD218E"/>
    <w:rsid w:val="00FD3A6F"/>
    <w:rsid w:val="00FD41CA"/>
    <w:rsid w:val="00FD6889"/>
    <w:rsid w:val="00FD7258"/>
    <w:rsid w:val="00FD73B3"/>
    <w:rsid w:val="00FD7E45"/>
    <w:rsid w:val="00FE00BE"/>
    <w:rsid w:val="00FE05A8"/>
    <w:rsid w:val="00FE092E"/>
    <w:rsid w:val="00FE295C"/>
    <w:rsid w:val="00FE4542"/>
    <w:rsid w:val="00FE6C40"/>
    <w:rsid w:val="00FE6D6F"/>
    <w:rsid w:val="00FF0B15"/>
    <w:rsid w:val="00FF14D2"/>
    <w:rsid w:val="00FF3B2E"/>
    <w:rsid w:val="00FF448C"/>
    <w:rsid w:val="00FF470A"/>
    <w:rsid w:val="00FF47BE"/>
    <w:rsid w:val="00FF47FD"/>
    <w:rsid w:val="00FF4CB4"/>
    <w:rsid w:val="00FF5925"/>
    <w:rsid w:val="00FF61AB"/>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3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paragraph" w:customStyle="1" w:styleId="1bodycopy">
    <w:name w:val="1 body copy"/>
    <w:basedOn w:val="Normal"/>
    <w:link w:val="1bodycopyChar"/>
    <w:qFormat/>
    <w:rsid w:val="003E4DA6"/>
    <w:pPr>
      <w:suppressAutoHyphens/>
      <w:autoSpaceDN w:val="0"/>
      <w:spacing w:after="120" w:line="240" w:lineRule="auto"/>
      <w:ind w:right="284"/>
    </w:pPr>
    <w:rPr>
      <w:rFonts w:ascii="Cambria" w:eastAsia="MS Mincho" w:hAnsi="Cambria" w:cs="Times New Roman"/>
      <w:sz w:val="24"/>
      <w:szCs w:val="24"/>
      <w:lang w:val="en-US" w:eastAsia="en-US"/>
    </w:rPr>
  </w:style>
  <w:style w:type="character" w:customStyle="1" w:styleId="1bodycopyChar">
    <w:name w:val="1 body copy Char"/>
    <w:link w:val="1bodycopy"/>
    <w:rsid w:val="00BC2BB6"/>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122892398">
      <w:bodyDiv w:val="1"/>
      <w:marLeft w:val="0"/>
      <w:marRight w:val="0"/>
      <w:marTop w:val="0"/>
      <w:marBottom w:val="0"/>
      <w:divBdr>
        <w:top w:val="none" w:sz="0" w:space="0" w:color="auto"/>
        <w:left w:val="none" w:sz="0" w:space="0" w:color="auto"/>
        <w:bottom w:val="none" w:sz="0" w:space="0" w:color="auto"/>
        <w:right w:val="none" w:sz="0" w:space="0" w:color="auto"/>
      </w:divBdr>
    </w:div>
    <w:div w:id="962154676">
      <w:bodyDiv w:val="1"/>
      <w:marLeft w:val="0"/>
      <w:marRight w:val="0"/>
      <w:marTop w:val="0"/>
      <w:marBottom w:val="0"/>
      <w:divBdr>
        <w:top w:val="none" w:sz="0" w:space="0" w:color="auto"/>
        <w:left w:val="none" w:sz="0" w:space="0" w:color="auto"/>
        <w:bottom w:val="none" w:sz="0" w:space="0" w:color="auto"/>
        <w:right w:val="none" w:sz="0" w:space="0" w:color="auto"/>
      </w:divBdr>
    </w:div>
    <w:div w:id="1032682777">
      <w:bodyDiv w:val="1"/>
      <w:marLeft w:val="0"/>
      <w:marRight w:val="0"/>
      <w:marTop w:val="0"/>
      <w:marBottom w:val="0"/>
      <w:divBdr>
        <w:top w:val="none" w:sz="0" w:space="0" w:color="auto"/>
        <w:left w:val="none" w:sz="0" w:space="0" w:color="auto"/>
        <w:bottom w:val="none" w:sz="0" w:space="0" w:color="auto"/>
        <w:right w:val="none" w:sz="0" w:space="0" w:color="auto"/>
      </w:divBdr>
    </w:div>
    <w:div w:id="1179931539">
      <w:bodyDiv w:val="1"/>
      <w:marLeft w:val="0"/>
      <w:marRight w:val="0"/>
      <w:marTop w:val="0"/>
      <w:marBottom w:val="0"/>
      <w:divBdr>
        <w:top w:val="none" w:sz="0" w:space="0" w:color="auto"/>
        <w:left w:val="none" w:sz="0" w:space="0" w:color="auto"/>
        <w:bottom w:val="none" w:sz="0" w:space="0" w:color="auto"/>
        <w:right w:val="none" w:sz="0" w:space="0" w:color="auto"/>
      </w:divBdr>
    </w:div>
    <w:div w:id="1287739684">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2121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9c50090db4238307866beac38eb9fe5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11204d95f8e045b41c00c2c6d5f387ba"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9fecc21-4950-4909-8d79-f3ee5eacd868" xsi:nil="true"/>
    <lcf76f155ced4ddcb4097134ff3c332f xmlns="c9fecc21-4950-4909-8d79-f3ee5eacd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78F1C-5F6D-4E4C-A758-CD8A8DE3DC53}"/>
</file>

<file path=customXml/itemProps2.xml><?xml version="1.0" encoding="utf-8"?>
<ds:datastoreItem xmlns:ds="http://schemas.openxmlformats.org/officeDocument/2006/customXml" ds:itemID="{EEE3507A-F76D-46E7-973B-FAA1A8806CE2}"/>
</file>

<file path=customXml/itemProps3.xml><?xml version="1.0" encoding="utf-8"?>
<ds:datastoreItem xmlns:ds="http://schemas.openxmlformats.org/officeDocument/2006/customXml" ds:itemID="{C60D5130-01BC-4F4A-B6D6-DDDA9A895019}"/>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J.Briggs</cp:lastModifiedBy>
  <cp:revision>2</cp:revision>
  <dcterms:created xsi:type="dcterms:W3CDTF">2023-10-02T12:33:00Z</dcterms:created>
  <dcterms:modified xsi:type="dcterms:W3CDTF">2023-10-02T12:33:00Z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0x010100A91F6898AB46A443818C78C243646AB0</vt:lpwstr>
  </property>
  <property fmtid="{D5CDD505-2E9C-101B-9397-08002B2CF9AE}" pid="3" name="Order">
    <vt:r8>359000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